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8F" w:rsidRDefault="00EF4F8F" w:rsidP="00EF4F8F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F" w:rsidRDefault="00EF4F8F" w:rsidP="00EF4F8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EF4F8F" w:rsidRDefault="0018522C" w:rsidP="00EF4F8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EF4F8F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F4F8F" w:rsidRDefault="00EF4F8F" w:rsidP="00EF4F8F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F4F8F" w:rsidRDefault="00EF4F8F" w:rsidP="00EF4F8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AA44DD" w:rsidRPr="00AA44DD" w:rsidRDefault="000C056A" w:rsidP="00AA44D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24 ноября 2020 г. № 91</w:t>
      </w:r>
    </w:p>
    <w:p w:rsidR="00047AF2" w:rsidRPr="00D15F0F" w:rsidRDefault="00047AF2" w:rsidP="00EF4F8F">
      <w:pPr>
        <w:pStyle w:val="ab"/>
        <w:contextualSpacing/>
      </w:pPr>
      <w:r w:rsidRPr="00D15F0F">
        <w:t xml:space="preserve">Об утверждении муниципальной программы </w:t>
      </w:r>
    </w:p>
    <w:p w:rsidR="00EF4F8F" w:rsidRDefault="00047AF2" w:rsidP="00EF4F8F">
      <w:pPr>
        <w:pStyle w:val="ab"/>
        <w:contextualSpacing/>
      </w:pPr>
      <w:r w:rsidRPr="00D15F0F">
        <w:t>«Развитие культуры» в муниципальном образовании</w:t>
      </w:r>
    </w:p>
    <w:p w:rsidR="00047AF2" w:rsidRPr="00D15F0F" w:rsidRDefault="00047AF2" w:rsidP="00EF4F8F">
      <w:pPr>
        <w:pStyle w:val="ab"/>
        <w:contextualSpacing/>
      </w:pPr>
      <w:r w:rsidRPr="00D15F0F">
        <w:t xml:space="preserve"> «</w:t>
      </w:r>
      <w:proofErr w:type="spellStart"/>
      <w:r w:rsidR="0018522C">
        <w:t>Защитенский</w:t>
      </w:r>
      <w:proofErr w:type="spellEnd"/>
      <w:r w:rsidRPr="00D15F0F">
        <w:t xml:space="preserve"> сельсовет» </w:t>
      </w:r>
      <w:proofErr w:type="spellStart"/>
      <w:r w:rsidR="00E24F5F" w:rsidRPr="00D15F0F">
        <w:t>Щигровского</w:t>
      </w:r>
      <w:proofErr w:type="spellEnd"/>
      <w:r w:rsidRPr="00D15F0F">
        <w:t xml:space="preserve"> района </w:t>
      </w:r>
    </w:p>
    <w:p w:rsidR="00047AF2" w:rsidRPr="00D15F0F" w:rsidRDefault="00047AF2" w:rsidP="00EF4F8F">
      <w:pPr>
        <w:pStyle w:val="ab"/>
        <w:contextualSpacing/>
      </w:pPr>
      <w:r w:rsidRPr="00D15F0F">
        <w:t xml:space="preserve">Курской области </w:t>
      </w:r>
      <w:r w:rsidR="00E24F5F" w:rsidRPr="00D15F0F">
        <w:t>на 2021-2023 годы»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Федеральным Законом Российской Федерации от 6 октября 2003 года       № 131 –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 «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 (с изменениями и дополнениями),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Администрация 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постановляет: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прилагаемую муниципальную программу «Развитие культуры» в муниципальном образовании «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района Курской области</w:t>
      </w:r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2021-2023 годы»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0E5" w:rsidRDefault="00D770E5" w:rsidP="00D770E5">
      <w:pPr>
        <w:pStyle w:val="a9"/>
      </w:pPr>
      <w:r>
        <w:t xml:space="preserve">              2.Определить координатором Программы администрацию </w:t>
      </w:r>
      <w:proofErr w:type="spellStart"/>
      <w:r w:rsidR="0018522C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D770E5" w:rsidRDefault="00D770E5" w:rsidP="00D770E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D770E5" w:rsidRDefault="00D770E5" w:rsidP="00D770E5">
      <w:pPr>
        <w:pStyle w:val="a9"/>
      </w:pPr>
      <w:r>
        <w:t xml:space="preserve">              4.Финансирование расходов, связанных с реализацией Программы, осуществлять за счет и в пределах средств, предусмотренных решением о бюджете </w:t>
      </w:r>
      <w:proofErr w:type="spellStart"/>
      <w:r w:rsidR="0018522C">
        <w:t>Защитенского</w:t>
      </w:r>
      <w:proofErr w:type="spellEnd"/>
      <w:r>
        <w:t xml:space="preserve"> </w:t>
      </w:r>
      <w:proofErr w:type="gramStart"/>
      <w:r>
        <w:lastRenderedPageBreak/>
        <w:t>сельсовета  на</w:t>
      </w:r>
      <w:proofErr w:type="gramEnd"/>
      <w:r>
        <w:t xml:space="preserve"> 2021 год и на плановый период 2022 и 2023 годов, а также иных источников в соответствии с действующим законодательством.</w:t>
      </w:r>
    </w:p>
    <w:p w:rsidR="00C65B78" w:rsidRDefault="00C65B78" w:rsidP="00C65B78">
      <w:pPr>
        <w:pStyle w:val="ab"/>
      </w:pPr>
      <w:r>
        <w:rPr>
          <w:color w:val="000000"/>
        </w:rPr>
        <w:t xml:space="preserve">              </w:t>
      </w:r>
      <w:r w:rsidR="00D770E5">
        <w:rPr>
          <w:color w:val="000000"/>
        </w:rPr>
        <w:t>5</w:t>
      </w:r>
      <w:r w:rsidR="00551D25">
        <w:rPr>
          <w:color w:val="000000"/>
        </w:rPr>
        <w:t>. Постановление</w:t>
      </w:r>
      <w:r>
        <w:rPr>
          <w:color w:val="000000"/>
        </w:rPr>
        <w:t xml:space="preserve"> Администрации </w:t>
      </w:r>
      <w:proofErr w:type="spellStart"/>
      <w:r>
        <w:rPr>
          <w:color w:val="000000"/>
        </w:rPr>
        <w:t>Пригородненгского</w:t>
      </w:r>
      <w:proofErr w:type="spellEnd"/>
      <w:r>
        <w:rPr>
          <w:color w:val="000000"/>
        </w:rPr>
        <w:t xml:space="preserve"> сельсовета от 14.11.2016 года № 231 «Об утверждении муниципальной программы «Развитие культуры </w:t>
      </w:r>
      <w:r w:rsidRPr="00DB3552">
        <w:t xml:space="preserve">в </w:t>
      </w:r>
      <w:r>
        <w:t>муниципальном образовании «</w:t>
      </w:r>
      <w:proofErr w:type="spellStart"/>
      <w:r w:rsidR="0018522C">
        <w:t>Защитенский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 </w:t>
      </w:r>
      <w:r w:rsidRPr="00DB3552">
        <w:t>на 201</w:t>
      </w:r>
      <w:r>
        <w:t>7</w:t>
      </w:r>
      <w:r w:rsidRPr="00DB3552">
        <w:t>-20</w:t>
      </w:r>
      <w:r>
        <w:t>20</w:t>
      </w:r>
      <w:r w:rsidRPr="00DB3552">
        <w:t xml:space="preserve"> годы»</w:t>
      </w:r>
      <w:r>
        <w:t xml:space="preserve"> считать утратившим силу.</w:t>
      </w:r>
    </w:p>
    <w:p w:rsidR="00047AF2" w:rsidRPr="00D15F0F" w:rsidRDefault="00D770E5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7AF2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047AF2" w:rsidRPr="00D15F0F" w:rsidRDefault="00D770E5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47AF2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Постановление вступает в силу со дня его официального </w:t>
      </w:r>
      <w:r w:rsidR="00D15F0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обнародования.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</w:p>
    <w:p w:rsidR="00047AF2" w:rsidRPr="00D15F0F" w:rsidRDefault="0018522C" w:rsidP="00047A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Защитенского</w:t>
      </w:r>
      <w:proofErr w:type="spellEnd"/>
      <w:r w:rsidR="00D15F0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7AF2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:rsidR="00D15F0F" w:rsidRPr="00D15F0F" w:rsidRDefault="00E24F5F" w:rsidP="00047A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="00047AF2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                                </w:t>
      </w:r>
      <w:r w:rsidR="000C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="000C0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В.И.Аралкин</w:t>
      </w:r>
      <w:proofErr w:type="spellEnd"/>
    </w:p>
    <w:p w:rsidR="00D15F0F" w:rsidRPr="00D15F0F" w:rsidRDefault="00D15F0F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F0F" w:rsidRPr="00D15F0F" w:rsidRDefault="00D15F0F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F0F" w:rsidRPr="00D15F0F" w:rsidRDefault="00D15F0F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F0F" w:rsidRPr="00D15F0F" w:rsidRDefault="00D15F0F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F0F" w:rsidRPr="00D15F0F" w:rsidRDefault="00D15F0F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8F" w:rsidRDefault="00EF4F8F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6A" w:rsidRDefault="000C056A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6A" w:rsidRDefault="000C056A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56A" w:rsidRDefault="000C056A" w:rsidP="00047A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047AF2" w:rsidRDefault="0018522C" w:rsidP="00047A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Защитенского</w:t>
      </w:r>
      <w:proofErr w:type="spellEnd"/>
      <w:r w:rsidR="00047AF2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AA44DD" w:rsidRPr="00D15F0F" w:rsidRDefault="00AA44DD" w:rsidP="00047A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24.11.20г.  № 84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Муниципальная программа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«Развитие культуры» в муниципальном </w:t>
      </w:r>
      <w:proofErr w:type="gramStart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образовании  «</w:t>
      </w:r>
      <w:proofErr w:type="spellStart"/>
      <w:proofErr w:type="gramEnd"/>
      <w:r w:rsidR="001852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района Курской     </w:t>
      </w:r>
      <w:proofErr w:type="spellStart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области</w:t>
      </w:r>
      <w:r w:rsid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</w:t>
      </w:r>
      <w:proofErr w:type="spellEnd"/>
      <w:r w:rsid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2021-2023 годы»</w:t>
      </w:r>
    </w:p>
    <w:p w:rsidR="00047AF2" w:rsidRPr="00D15F0F" w:rsidRDefault="00047AF2" w:rsidP="00047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«Развитие </w:t>
      </w:r>
      <w:proofErr w:type="spellStart"/>
      <w:proofErr w:type="gramStart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культуры»в</w:t>
      </w:r>
      <w:proofErr w:type="spellEnd"/>
      <w:proofErr w:type="gram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муниципальном образовании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1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Курской области</w:t>
      </w:r>
      <w:r w:rsid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2012-2023 годы»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098"/>
      </w:tblGrid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D15F0F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«Искусство» муниципальной программы «Развитие культуры» в муниципальном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культурного</w:t>
            </w:r>
            <w:r w:rsidR="00D15F0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</w:t>
            </w:r>
            <w:proofErr w:type="gramStart"/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нравственного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потенциала</w:t>
            </w:r>
            <w:proofErr w:type="gramEnd"/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на основе совершенствования деятельности муниципального учреждения культуры и эффективное его использование для активизации культурной жизни муниципального образования;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F2" w:rsidRPr="00D15F0F" w:rsidTr="00047AF2">
        <w:trPr>
          <w:trHeight w:val="5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D15F0F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развитие материально – технической базы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благоприятных экономических и правовых условий муниципальных учреждений культуры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бюджетных ассигнований на реализацию положе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Указа Президента Российской Федерации от           7 мая 2012 года № 597 в соответствии со сред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 заработной платой категорий работников, определенных в Указе Пре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зидента Российской Федерации к средней заработной плате в регионе;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 (в динамике);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 (в динамике);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гражданско-патриотическое и трудовое воспитание;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нравственное и эстетическое воспитание;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правовое и физическое воспитание;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областных конкурсах и мероприятиях</w:t>
            </w: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 и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реализации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Программа реализуется в 2021 – </w:t>
            </w:r>
            <w:proofErr w:type="gramStart"/>
            <w:r w:rsid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годы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один этап</w:t>
            </w:r>
          </w:p>
        </w:tc>
      </w:tr>
      <w:tr w:rsidR="00047AF2" w:rsidRPr="00D15F0F" w:rsidTr="00047AF2">
        <w:trPr>
          <w:trHeight w:val="58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на реализацию мероприятий муниципальной Программы за счет средств местного бюджета устанавливается и утверждается решением Собрания депутатов 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о местном бюджете на очередной финансовый год и плановый период. </w:t>
            </w:r>
          </w:p>
          <w:p w:rsidR="00047AF2" w:rsidRPr="00AA44DD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за счет средств местного бюджета составит </w:t>
            </w:r>
            <w:r w:rsidRPr="00D15F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– </w:t>
            </w:r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2113,0 </w:t>
            </w:r>
            <w:proofErr w:type="spellStart"/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5F0F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годам:</w:t>
            </w:r>
          </w:p>
          <w:p w:rsidR="00047AF2" w:rsidRPr="00AA44DD" w:rsidRDefault="00D15F0F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47AF2" w:rsidRPr="00AA44DD" w:rsidRDefault="00D15F0F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47AF2" w:rsidRPr="00AA44DD" w:rsidRDefault="00D15F0F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0C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  <w:r w:rsidR="00047AF2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объем финансовых средств местного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реализацию:</w:t>
            </w:r>
          </w:p>
          <w:p w:rsidR="005E6A44" w:rsidRPr="00AA44DD" w:rsidRDefault="00047AF2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«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Искусство» муниципальной программы муниципального образования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«Развитие культуры» составит –  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893100. В том числе по годам:</w:t>
            </w:r>
          </w:p>
          <w:p w:rsidR="005E6A44" w:rsidRPr="00AA44DD" w:rsidRDefault="000C056A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855,0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6A44" w:rsidRPr="00AA44DD" w:rsidRDefault="000C056A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629,0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6A44" w:rsidRPr="00AA44DD" w:rsidRDefault="000C056A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–629,0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F2" w:rsidRPr="00D15F0F" w:rsidTr="00047AF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граждан в получении культурно – досуговых услуг;</w:t>
            </w:r>
          </w:p>
          <w:p w:rsidR="00047AF2" w:rsidRPr="00D15F0F" w:rsidRDefault="00047AF2" w:rsidP="00047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AF2" w:rsidRPr="00D15F0F" w:rsidRDefault="00047AF2" w:rsidP="00047AF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культурно-досуговых мероприятий;</w:t>
            </w:r>
          </w:p>
          <w:p w:rsidR="00C220A3" w:rsidRDefault="00047AF2" w:rsidP="00C220A3">
            <w:pPr>
              <w:spacing w:after="0" w:line="240" w:lineRule="auto"/>
              <w:ind w:firstLine="3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7AF2" w:rsidRPr="00D15F0F" w:rsidRDefault="00047AF2" w:rsidP="00C220A3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нравственное, эстетическое, </w:t>
            </w:r>
            <w:proofErr w:type="spellStart"/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патриотическое воспитание граждан;</w:t>
            </w:r>
          </w:p>
          <w:p w:rsidR="00047AF2" w:rsidRPr="00D15F0F" w:rsidRDefault="00047AF2" w:rsidP="00C220A3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</w:t>
            </w:r>
            <w:r w:rsidR="00C2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</w:t>
            </w: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:rsidR="000C056A" w:rsidRDefault="000C056A" w:rsidP="000C056A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47AF2" w:rsidRPr="00D15F0F" w:rsidRDefault="00047AF2" w:rsidP="000C056A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Общая характеристика сферы реализации </w:t>
      </w:r>
    </w:p>
    <w:p w:rsidR="00047AF2" w:rsidRPr="00D15F0F" w:rsidRDefault="00047AF2" w:rsidP="000C056A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программы, основные проблемы в </w:t>
      </w:r>
    </w:p>
    <w:p w:rsidR="00047AF2" w:rsidRPr="00D15F0F" w:rsidRDefault="00047AF2" w:rsidP="000C056A">
      <w:pPr>
        <w:shd w:val="clear" w:color="auto" w:fill="FFFFFF"/>
        <w:spacing w:before="100" w:beforeAutospacing="1" w:after="100" w:afterAutospacing="1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указанной сфере </w:t>
      </w: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прогноз ее развития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культура играет основополагающую роль в развитии и самореализации личности, </w:t>
      </w:r>
      <w:proofErr w:type="spell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 сохранении национальной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самобытности, приобщении граждан к созданию и сохранению культурных ценностей.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«Развитие культуры» в муниципальном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разработана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Российской Федерации от 06.10.2003 года № 131 – ФЗ «Об общих принципах организации местного самоуправления в Российской Федерации».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44 Конституции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сельских поселениях.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сегодняшний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среди основных проблем современного общества  важно выделить социальную разобщенность, безынициативность граждан, отсутствие устоявшихся ценностных ориентиров. В связи с этим, разработанная муниципальная программа предусматривает активное вовлечение населения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(далее –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сельсовет) в коллективы художественной самодеятельности и культурно-досуговые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Проблемой, определяющей необходимость разработки муниципальной программы, является потребность в духовно-нравственном воспитании и профилактике асоциальных явлений в обществе с помощью развития творческого потенциала и организации досуга населения, обеспечивающих консолидацию общества и укрепление государственности с использованием потенциала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граждан на качественное удовлетворение культурно - информационных потребностей должно подкрепляться соответствующим финансовым обеспечением, поэтому реализация муниципальной программы позволит оптимизировать расходование бюджетных средств, сосредоточить материальные, финансовые и кадровые ресурсы на приоритетных направлениях развития культуры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Сферой реализации муниципальной программы является организация эффективной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муниципального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Культурно-досуговое учреждение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общей ч</w:t>
      </w:r>
      <w:r w:rsidR="00C22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исленностью сотрудников – один человек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работает на удовлетворение общественных потребностей в сохранении и развитии культуры муниципального образования.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 работает три клубных формирования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Творческие коллективы принимают активное участие в районных 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областных творческих конкурсах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мероприятиях.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C22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проводятся концерты, вечера отдыха, </w:t>
      </w:r>
      <w:proofErr w:type="spell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-игровые программы ко всем праздничным датам. 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«Развитие культуры» является одним из основных программных документов, определяющих обеспечение деятельности муниципальных учреждений культуры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направленной на сохранение и развитие культурных традиций.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обеспечит: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содержательного досуга и общения граждан, постоянного развития и совершенствования в основных направлениях культурно-досуговой деятельности в соответствии с потребностями населения;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культурно-досуговых мероприятий;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патриотического, нравственного, эстетического воспитания детей и молодежи;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мероприятий, направленных на нравственное, эстетическое, </w:t>
      </w:r>
      <w:proofErr w:type="spell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патриотическое воспитание граждан;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досуга различных групп населения: вечеров отдыха, молодежных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дискотек,  игровых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познавательных программ и других праздников;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материально-технической отрасли;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Крайне актуальным для отрасли культуры стал </w:t>
      </w:r>
      <w:hyperlink r:id="rId5" w:history="1">
        <w:r w:rsidRPr="00D15F0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Президента Российской Федерации от 7 мая 2012 </w:t>
      </w:r>
      <w:proofErr w:type="gramStart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 N</w:t>
      </w:r>
      <w:proofErr w:type="gramEnd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597 «О мероприятиях по реализации государственной социальной политики», предполагающий поэтапное доведение к 2018 году уровня заработной платы основного персонала в отрасли культуры до средней заработной платы в экономике региона. В соответствии с данным Указом разработан План мероприятий («дорожная карта» «Изменения в отраслях социальной сферы, направленные на повышение эффективности сферы культуры</w:t>
      </w:r>
      <w:r w:rsidRPr="00D15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»).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 для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успешной реализации муниципальной программы имеет прогнозирование возможных рисков, связанных с достижением основных целей,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учреждениями культуры, обуславливают необходимость решения данных проблем </w:t>
      </w:r>
      <w:proofErr w:type="spell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целевым методом.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Приоритеты муниципальной политики в сфере реализации муниципальной программы, цели, задачи и показатели (индикаторы) достижения целей и решения задач, </w:t>
      </w:r>
      <w:proofErr w:type="gram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 основных</w:t>
      </w:r>
      <w:proofErr w:type="gram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ожидаемых конечных результатов муниципальной программы, сроков и этапов ее реализации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сферы культуры является одним из приоритетных направлений социальной политики муниципального образования.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приоритетов муниципальной программы исходит из стратегических целей общества и анализа сложившихся тенденций в сфере культуры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предыдущие годы.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деятельности 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Защитенском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Российской Федерации о культуре от 09 октября 1992 года № 3612-1;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 – р;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 381-</w:t>
      </w:r>
      <w:r w:rsidRPr="00D15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Курской области от 05 марта 2004 г. № 9 – ЗКО «О Культуре».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Сформулированные цели муниципальной программы адекватны целям, обозначенным в Основных направлениях деятельности Правительства Российской Федерации на период до 2021 года.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 ноября 2008 года                № 1662 – р (далее – Концепция),  одним из главных направлений перехода к инновационному социально ориентированному типу экономического развития является создание условий для улучшения качества жизни граждан Российской Федерации, в том числе за счет развития человеческого потенциала. В документе сформулирована цель государственной политики в сфере культуры - развитие и реализация культурного и духовного потенциала каждой личности и общества в целом.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разработана с учетом основных направлений государственной политики в сфере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приоритетом  муниципальной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сфере реализации муниципальной программы является </w:t>
      </w: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доступности качественных  культурных услуг при условии  эффективного  использования ресурсов. 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приоритетами муниципальной политики цели настоящей муниципальной программы формулируются следующим образом: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культурного потенциала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основе совершенствования деятельности муниципальных учреждений культуры и эффективное его использование для активизации культурной жизни муниципального образования;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развития сферы культуры в муниципальном образовании, способствующего гармоничному развитию личности, реализации её духовного потенциала, всестороннему удовлетворению культурных потребностей и повышению качества жизни жителей муниципального образования;</w:t>
      </w:r>
    </w:p>
    <w:p w:rsidR="00047AF2" w:rsidRPr="00D15F0F" w:rsidRDefault="00047AF2" w:rsidP="00047AF2">
      <w:pPr>
        <w:spacing w:before="100" w:beforeAutospacing="1" w:after="100" w:afterAutospacing="1" w:line="23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эффективной работы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ЦСДК»;</w:t>
      </w:r>
    </w:p>
    <w:p w:rsidR="00047AF2" w:rsidRPr="00D15F0F" w:rsidRDefault="00047AF2" w:rsidP="00047AF2">
      <w:pPr>
        <w:spacing w:before="100" w:beforeAutospacing="1" w:after="100" w:afterAutospacing="1" w:line="23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стратегической роли культуры, как духовно-нравственного основания развития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 и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единства российского общества.</w:t>
      </w:r>
    </w:p>
    <w:p w:rsidR="00047AF2" w:rsidRPr="00D15F0F" w:rsidRDefault="00047AF2" w:rsidP="00047AF2">
      <w:pPr>
        <w:spacing w:before="100" w:beforeAutospacing="1" w:after="100" w:afterAutospacing="1" w:line="23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Calibri" w:hAnsi="Times New Roman" w:cs="Times New Roman"/>
          <w:sz w:val="24"/>
          <w:szCs w:val="24"/>
        </w:rPr>
        <w:t>Достижение поставленных целей требует формирования комплексного подхода в муниципальном управлении, реализации скоординированных по ресурсам, срокам и результатам мероприятий, а также решения следующих задач: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экономических и правовых условий для эффективного функционирования учреждений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деятельного культурного пространства и активизация творчества в культуре;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новых форм деятельности в сфере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сосредоточение бюджетных средств на приоритетных направлениях развития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деятельности муниципальных учреждений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бюджетных ассигнований на реализацию положе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Указа Президента Российской Федерации от 7 мая 2012 года № 597 в соответствии со сред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заработной платой категорий работников, определенных указе Пре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зидента Российской Федерации к средней заработной плате в регионе;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развитие материально – технической базы муниципальных учреждений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имеющегося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показателей и индикаторов муниципальной программы определен исходя из: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наблюдаемости значений и индикаторов в течение срока реализации муниципальной программы;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охвата наиболее значимых результатов выполнения основных мероприятий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индикатора, изменения приоритетов муниципальной политики, появления новых социально-экономических обстоятельств, существенно влияющих на развитие отрасли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общим показателям (индикаторам) муниципальной программы отнесены: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клубных формирований (в динамике);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клубных формирований (в динамике);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гражданско-патриотическое и трудовое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нравственное и эстетическое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правовое и физическое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конкурсах и мероприятиях.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значения целевых индикаторов и показателей, характеризующих эффективность реализации мероприятий муниципальной программы 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  в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состав подпрограмм, приведены в приложении № 1 к настоящей муниципальной программе.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</w:t>
      </w:r>
      <w:r w:rsidR="0059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реализуется в один этап в 2021 – 2023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Ожидаются следующие результаты реализации муниципальной программы: 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культурно-досуговых мероприятий;</w:t>
      </w:r>
    </w:p>
    <w:p w:rsidR="00047AF2" w:rsidRPr="00D15F0F" w:rsidRDefault="00047AF2" w:rsidP="00047A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патриотического, нравственного, эстетического воспитания детей и молодежи;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мероприятий, направленных на нравственное, эстетическое, </w:t>
      </w:r>
      <w:proofErr w:type="spell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патриотическое воспитание граждан;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="0059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материально-технической базы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Главными качественными результатами реализации муниципальной программы будут: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деятельности учреждений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качества и разнообразия муниципальных услуг, оказываемых населению </w:t>
      </w:r>
      <w:proofErr w:type="spellStart"/>
      <w:r w:rsidR="0018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Защитенского</w:t>
      </w:r>
      <w:proofErr w:type="spellEnd"/>
      <w:r w:rsidR="008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сельсовета в сфере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Сведения о показателях и индикаторах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показателях (индикаторах)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(индикаторы) реализации муниципальной программы: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клубных формирований (в динамике);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клубных формирований (в динамике);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гражданско-патриотическое и трудовое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нравственное и эстетическое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правовое и физическое воспитание;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конкурсах и мероприятиях.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показателей (индикаторов) муниципальной программы предусматривает возможность корректировки в случаях изменения приоритетов муниципальной политики, появления новых социально-экономических обстоятельств, оказывающих существенное влияние на обеспечение развития сферы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Система показателей (индикаторов) сформирована с учетом обеспечения возможности подтверждения достижения цели и решения задач Программы.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  и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 муниципальной программы обеспечивается путем выполнения основных мероприятий подпрограмм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направлены на решение конкретных задач муниципальной программы. Решение задач муниципальной программы обеспечивает достижение поставленной цели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реализуется следующая подпрограмма: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подпрограмма «Искусство» муниципальной программы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«Развитие культуры».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подпрограммы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 муниципальной программы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«Развитие культуры» 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 реализация следующих основных мероприятий: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организации досуга и обеспечения жителей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 образования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услугами организаций культуры.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мероприятий подпрограммы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выполнения отдельных мероприятий и решения задач подпрограмм определяется ответственным исполнителем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Перечень основных мероприятий подпрограмм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«Искусство» муниципальной программы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района Курской области «Развитие культуры»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приведен в приложении № 2 к настоящей муниципальной программе.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описание мероприятий подпрограммы раскрыто в соответствующей ей подпрограмме.</w:t>
      </w:r>
      <w:bookmarkStart w:id="0" w:name="500"/>
      <w:bookmarkEnd w:id="0"/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Обобщенная характеристика мер государственного 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регулирования в сфере реализации муниципальной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Налоговые, таможенные, тарифные, кредитные и иные меры государственного регулирования в рамках реализации муниципальной программы не предусмотрены.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 об основных мерах правового регулирования в сфере реализации муниципальной программы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правового регулирования в рамках реализации муниципальной программы не предусмотрены.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программы, внесению изменений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нормативные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правовые акты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сфере ее реализации.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разработки указанных нормативных правовых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 будет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определяться в процессе реализации муниципальной программы в соответствии с изменениями законодательства Российской Федерации и Курской области.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задания в рамках реализации муниципальной программы не предусмотрены.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мероприятий, реализуемых муниципальным образованием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реализуется муниципальными учреждениями культуры: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8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муниципальной программы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государственных корпораций, акционерных обществ с государственным участием, общественных, научных организаций, а также государственных внебюджетных фондов как субъектов, осуществляющих реализацию мероприятий муниципальной программы, не предполагается.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Обоснование выделения подпрограмм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муниципальной программы выделена одна подпрограмма: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подпрограмма «Искусство» муниципальной программы «Развитие культуры»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подпрограммы обусловлено реализацией приоритетов муниципальной политики в сфере культуры на территории муниципального образования.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Цели, задачи, мероприятия подпрограмм полностью охватывают весь комплекс направлений в сфере реализации муниципальной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в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реализации включенной в муниципальную программу подпрограмм.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</w:t>
      </w:r>
      <w:proofErr w:type="gramStart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Обоснование</w:t>
      </w:r>
      <w:proofErr w:type="gram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объема финансовых ресурсов, необходимых для реализации муниципальной программы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Предусмотренные в </w:t>
      </w:r>
      <w:proofErr w:type="gramStart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рамках  подпрограмм</w:t>
      </w:r>
      <w:proofErr w:type="gramEnd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цели,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в сфере культуры  на территории </w:t>
      </w:r>
      <w:proofErr w:type="spellStart"/>
      <w:r w:rsidR="00E24F5F"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и в максимальной степени будут способствовать достижению целей и конечных результатов муниципальной программы.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местного бюджета на реализацию мероприятий настоящей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с использованием программно-целевого метода бюджетного планирования,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(подпрограммах) целей, их концентрации и целевому использованию.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из местного бюджета на реализацию муниципальной программы будет осуществляться в соответствии с решением Собрания депутатов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 бюджете муниципального образования на очередной финансовый год и плановый период.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Ресурсное обеспечение реализации муниципальной программы</w:t>
      </w:r>
    </w:p>
    <w:p w:rsidR="005E6A44" w:rsidRPr="00AA44DD" w:rsidRDefault="00047AF2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bookmarkStart w:id="1" w:name="900"/>
      <w:bookmarkEnd w:id="1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бюджетных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 на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мероприятий муниципальной программы, предполагаемых за счет средств местного бюджета, устанавливается и утверждается решением Собрания депутатов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 местном бюджете на очередной финансовый год и плановый период. Общий объем финансирования муниципальной программы за счет средств местного бюджета составит </w:t>
      </w:r>
      <w:r w:rsidR="0064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2113,0 </w:t>
      </w:r>
      <w:proofErr w:type="spellStart"/>
      <w:r w:rsidR="00647A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647A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по годам: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855,0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2022 год – 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7AF2" w:rsidRPr="00D15F0F" w:rsidRDefault="00047AF2" w:rsidP="005E6A4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5E6A44" w:rsidRPr="00AA44DD" w:rsidRDefault="00047AF2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по подпрограмме 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 муниципальной программы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«Развитие культуры»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 </w:t>
      </w:r>
      <w:r w:rsidR="00647A55">
        <w:rPr>
          <w:rFonts w:ascii="Times New Roman" w:eastAsia="Times New Roman" w:hAnsi="Times New Roman" w:cs="Times New Roman"/>
          <w:sz w:val="24"/>
          <w:szCs w:val="24"/>
          <w:lang w:eastAsia="ru-RU"/>
        </w:rPr>
        <w:t>2113,0 тыс.</w:t>
      </w:r>
      <w:r w:rsid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том числе по годам: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855.0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7AF2" w:rsidRPr="00D15F0F" w:rsidRDefault="00047AF2" w:rsidP="005E6A4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муниципальной программы в части расходных обязательств ответственных исполнителей муниципальной программы осуществляется за счет бюджетных ассигнований местного бюджета, предусматриваемых в решении Собрания депутатов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 местном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на очередной финансовый год и плановый период.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ресурсному обеспечению программы за счет средств местного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по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 реализации муниципальной программы приведена в приложении № 3 к настоящей муниципальной программе.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соответствующий финансовый год и плановый период.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основных мероприятий муниципальной программы в настоящее время не планируется.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муниципальной</w:t>
      </w:r>
      <w:r w:rsidR="008C1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</w:t>
      </w:r>
      <w:proofErr w:type="gram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рисками  реализации</w:t>
      </w:r>
      <w:proofErr w:type="gram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рискам можно отнести несоблюдение сроков реализации муниципальной программы, неэффективное расходование денежных средств, несвоевременное освоение выделенных денежных средств.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внешними рисками являются: нормативно-правовые (изменение структуры и задач органов местного самоуправления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изменение нормативно-правовой базы в сфере действия муниципальной программы и ее подпрограммы),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 важных структурных элементов органов местного самоуправления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8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сельсовета), природно-техногенные (экологические, природные катаклизмы, а также иные чрезвычайные ситуации).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возможные отклонения в выполнении программных мероприятий и исключить негативные последствия позволит: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муниципального управления реализацией муниципальной программы;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внесение изменений в муниципальную программу;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взвешенный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 при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принятии решений о корректировке нормативных правовых актов, действующих в сфере реализации муниципальной программы;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ресурсного обеспечения и совершенствование деятельности участников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рискам, неподдающимся управлению, относятся различные форс-мажорные обстоятельства.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недостатки в процедурах управления, контроля за реализацией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Методика оценки эффективности муниципальной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области, обеспечения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ответственного исполнителя оперативной информацией о ходе и результатах выполнения мероприятий и решения задач Программы.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Методика) представляет собой алгоритм оценки 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 реализацию Программы. 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степень достижения запланированных результатов (достижения целей и решения задач) муниципальной программы (оценка результативности); 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 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по показателям муниципальной программы проводится по формуле: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223D3B" wp14:editId="2393BD5A">
                <wp:extent cx="1000125" cy="361950"/>
                <wp:effectExtent l="0" t="0" r="0" b="0"/>
                <wp:docPr id="4" name="Прямоугольник 4" descr="C:\Users\USER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A" w:rsidRDefault="000C056A" w:rsidP="00CF202B">
                            <w:pPr>
                              <w:jc w:val="center"/>
                            </w:pPr>
                            <w:r w:rsidRPr="00E12DDC">
                              <w:object w:dxaOrig="2120" w:dyaOrig="7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21.75pt" o:ole="" filled="t">
                                  <v:fill color2="black"/>
                                  <v:imagedata r:id="rId6" o:title=""/>
                                </v:shape>
                                <o:OLEObject Type="Embed" ProgID="Equation.3" ShapeID="_x0000_i1026" DrawAspect="Content" ObjectID="_1667804099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23D3B" id="Прямоугольник 4" o:spid="_x0000_s1026" style="width:78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" filled="f" stroked="f">
                <o:lock v:ext="edit" aspectratio="t"/>
                <v:textbox>
                  <w:txbxContent>
                    <w:p w:rsidR="000C056A" w:rsidRDefault="000C056A" w:rsidP="00CF202B">
                      <w:pPr>
                        <w:jc w:val="center"/>
                      </w:pPr>
                      <w:r w:rsidRPr="00E12DDC">
                        <w:object w:dxaOrig="2120" w:dyaOrig="720">
                          <v:shape id="_x0000_i1026" type="#_x0000_t75" style="width:64.5pt;height:21.75pt" o:ole="" filled="t">
                            <v:fill color2="black"/>
                            <v:imagedata r:id="rId6" o:title=""/>
                          </v:shape>
                          <o:OLEObject Type="Embed" ProgID="Equation.3" ShapeID="_x0000_i1026" DrawAspect="Content" ObjectID="_1667804099" r:id="rId8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Ei</w:t>
      </w:r>
      <w:proofErr w:type="spell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степень </w:t>
      </w:r>
      <w:proofErr w:type="gram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 i</w:t>
      </w:r>
      <w:proofErr w:type="gram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показателя муниципальной программы (процентов);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Tfi</w:t>
      </w:r>
      <w:proofErr w:type="spell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TNi</w:t>
      </w:r>
      <w:proofErr w:type="spell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установленное муниципальной программой целевое </w:t>
      </w:r>
      <w:proofErr w:type="gram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 показателя</w:t>
      </w:r>
      <w:proofErr w:type="gram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реализации муниципальной программы в целом проводится по формуле: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noProof/>
          <w:position w:val="-37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D3F305" wp14:editId="5F1EF20A">
                <wp:extent cx="1076325" cy="619125"/>
                <wp:effectExtent l="0" t="0" r="0" b="9525"/>
                <wp:docPr id="3" name="Прямоугольник 3" descr="C:\Users\USER\AppData\Local\Temp\msohtmlclip1\01\clip_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63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A" w:rsidRDefault="000C056A" w:rsidP="00CF202B">
                            <w:pPr>
                              <w:jc w:val="center"/>
                            </w:pPr>
                            <w:r w:rsidRPr="00E12DDC">
                              <w:object w:dxaOrig="2140" w:dyaOrig="1080">
                                <v:shape id="_x0000_i1028" type="#_x0000_t75" style="width:70.5pt;height:35.25pt" o:ole="" filled="t">
                                  <v:fill color2="black"/>
                                  <v:imagedata r:id="rId9" o:title=""/>
                                </v:shape>
                                <o:OLEObject Type="Embed" ProgID="Equation.3" ShapeID="_x0000_i1028" DrawAspect="Content" ObjectID="_166780410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3F305" id="Прямоугольник 3" o:spid="_x0000_s1027" style="width:84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" filled="f" stroked="f">
                <o:lock v:ext="edit" aspectratio="t"/>
                <v:textbox>
                  <w:txbxContent>
                    <w:p w:rsidR="000C056A" w:rsidRDefault="000C056A" w:rsidP="00CF202B">
                      <w:pPr>
                        <w:jc w:val="center"/>
                      </w:pPr>
                      <w:r w:rsidRPr="00E12DDC">
                        <w:object w:dxaOrig="2140" w:dyaOrig="1080">
                          <v:shape id="_x0000_i1028" type="#_x0000_t75" style="width:70.5pt;height:35.25pt" o:ole="" filled="t">
                            <v:fill color2="black"/>
                            <v:imagedata r:id="rId9" o:title=""/>
                          </v:shape>
                          <o:OLEObject Type="Embed" ProgID="Equation.3" ShapeID="_x0000_i1028" DrawAspect="Content" ObjectID="_1667804100" r:id="rId11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E - результативность реализации муниципальной программы (процентов);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показателей муниципальной программы.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</w:t>
      </w:r>
      <w:bookmarkStart w:id="2" w:name="OLE_LINK1"/>
      <w:bookmarkStart w:id="3" w:name="OLE_LINK2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формуле:</w:t>
      </w:r>
    </w:p>
    <w:bookmarkEnd w:id="2"/>
    <w:bookmarkEnd w:id="3"/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noProof/>
          <w:position w:val="-18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3840C6" wp14:editId="2619CF49">
                <wp:extent cx="971550" cy="361950"/>
                <wp:effectExtent l="0" t="0" r="0" b="0"/>
                <wp:docPr id="2" name="Прямоугольник 2" descr="C:\Users\USER\AppData\Local\Temp\msohtmlclip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A" w:rsidRDefault="000C056A" w:rsidP="00CF202B">
                            <w:pPr>
                              <w:jc w:val="center"/>
                            </w:pPr>
                            <w:r w:rsidRPr="00E12DDC">
                              <w:rPr>
                                <w:position w:val="-18"/>
                              </w:rPr>
                              <w:object w:dxaOrig="1639" w:dyaOrig="620">
                                <v:shape id="_x0000_i1030" type="#_x0000_t75" style="width:62.25pt;height:23.25pt" o:ole="" filled="t">
                                  <v:fill color2="black"/>
                                  <v:imagedata r:id="rId12" o:title=""/>
                                </v:shape>
                                <o:OLEObject Type="Embed" ProgID="Equation.3" ShapeID="_x0000_i1030" DrawAspect="Content" ObjectID="_1667804101" r:id="rId1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840C6" id="Прямоугольник 2" o:spid="_x0000_s1028" style="width:76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" filled="f" stroked="f">
                <o:lock v:ext="edit" aspectratio="t"/>
                <v:textbox>
                  <w:txbxContent>
                    <w:p w:rsidR="000C056A" w:rsidRDefault="000C056A" w:rsidP="00CF202B">
                      <w:pPr>
                        <w:jc w:val="center"/>
                      </w:pPr>
                      <w:r w:rsidRPr="00E12DDC">
                        <w:rPr>
                          <w:position w:val="-18"/>
                        </w:rPr>
                        <w:object w:dxaOrig="1639" w:dyaOrig="620">
                          <v:shape id="_x0000_i1030" type="#_x0000_t75" style="width:62.25pt;height:23.25pt" o:ole="" filled="t">
                            <v:fill color2="black"/>
                            <v:imagedata r:id="rId12" o:title=""/>
                          </v:shape>
                          <o:OLEObject Type="Embed" ProgID="Equation.3" ShapeID="_x0000_i1030" DrawAspect="Content" ObjectID="_1667804101" r:id="rId14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полнота использования средств местного бюджета;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ЗФ – фактические расходы средств местного бюджета на реализацию муниципальной программы в соответствующем периоде;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ЗП – запланированные в местном бюджете расходы на реализацию муниципальной программы в соответствующей периоде.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соответствия фактических затрат средств местного бюджета на реализацию муниципальной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и значение показателя полноты использования средств областного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эффективности использования средств местного бюджета на реализацию муниципальной программы производится по следующей формуле:  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31F7D0" wp14:editId="62FCCDA9">
                <wp:extent cx="485775" cy="361950"/>
                <wp:effectExtent l="0" t="0" r="0" b="0"/>
                <wp:docPr id="1" name="Прямоугольник 1" descr="C:\Users\USER\AppData\Local\Temp\msohtmlclip1\01\clip_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56A" w:rsidRDefault="000C056A" w:rsidP="00CF202B">
                            <w:pPr>
                              <w:jc w:val="center"/>
                            </w:pPr>
                            <w:r w:rsidRPr="00E12DDC">
                              <w:object w:dxaOrig="719" w:dyaOrig="620">
                                <v:shape id="_x0000_i1032" type="#_x0000_t75" style="width:24pt;height:20.25pt" o:ole="" filled="t">
                                  <v:fill color2="black"/>
                                  <v:imagedata r:id="rId15" o:title=""/>
                                </v:shape>
                                <o:OLEObject Type="Embed" ProgID="Equation.3" ShapeID="_x0000_i1032" DrawAspect="Content" ObjectID="_1667804102" r:id="rId1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1F7D0" id="Прямоугольник 1" o:spid="_x0000_s1029" style="width:38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" filled="f" stroked="f">
                <o:lock v:ext="edit" aspectratio="t"/>
                <v:textbox>
                  <w:txbxContent>
                    <w:p w:rsidR="000C056A" w:rsidRDefault="000C056A" w:rsidP="00CF202B">
                      <w:pPr>
                        <w:jc w:val="center"/>
                      </w:pPr>
                      <w:r w:rsidRPr="00E12DDC">
                        <w:object w:dxaOrig="719" w:dyaOrig="620">
                          <v:shape id="_x0000_i1032" type="#_x0000_t75" style="width:24pt;height:20.25pt" o:ole="" filled="t">
                            <v:fill color2="black"/>
                            <v:imagedata r:id="rId15" o:title=""/>
                          </v:shape>
                          <o:OLEObject Type="Embed" ProgID="Equation.3" ShapeID="_x0000_i1032" DrawAspect="Content" ObjectID="_1667804102" r:id="rId17"/>
                        </w:objec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эффективность использования средств местного бюджета;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показатель полноты использования средств местного бюджета;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E – показатель результативности реализации муниципальной программы.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1, то такая эффективность оценивается как соответствующая запланированной;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1, то такая эффективность оценивается как высокая;</w:t>
      </w:r>
    </w:p>
    <w:p w:rsidR="00CF202B" w:rsidRPr="00915A5C" w:rsidRDefault="00CF202B" w:rsidP="00CF202B">
      <w:pPr>
        <w:autoSpaceDE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1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1, то такая эффективность оценивается как низкая.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Подпрограмма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муниципальной программы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«Развитие культуры» в муниципальном </w:t>
      </w:r>
      <w:proofErr w:type="gramStart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образовании  «</w:t>
      </w:r>
      <w:proofErr w:type="spellStart"/>
      <w:proofErr w:type="gramEnd"/>
      <w:r w:rsidR="001852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района</w:t>
      </w:r>
      <w:r w:rsidR="00CF20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Курской</w:t>
      </w:r>
      <w:r w:rsidR="00CF20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</w:t>
      </w: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бласти</w:t>
      </w:r>
      <w:r w:rsidR="00CF20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2021-2023 годы»</w:t>
      </w:r>
      <w:r w:rsidRPr="00D15F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Подпрограмма </w:t>
      </w:r>
    </w:p>
    <w:p w:rsidR="00CF202B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«Искусство» муниципальной программы «Развитие культуры» в муниципальном образовании «</w:t>
      </w:r>
      <w:proofErr w:type="spellStart"/>
      <w:r w:rsidR="0018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</w:t>
      </w:r>
      <w:r w:rsidR="00CF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7AF2" w:rsidRDefault="00E24F5F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</w:t>
      </w:r>
      <w:proofErr w:type="spellEnd"/>
      <w:r w:rsidR="00047AF2"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</w:t>
      </w:r>
      <w:r w:rsidR="00CF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 годы»</w:t>
      </w:r>
    </w:p>
    <w:p w:rsidR="00CF202B" w:rsidRPr="00D15F0F" w:rsidRDefault="00CF202B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AF2" w:rsidRPr="00CF202B" w:rsidRDefault="00047AF2" w:rsidP="00CF2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 «</w:t>
      </w:r>
      <w:proofErr w:type="gram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Искусство» муниципальной 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культуры»</w:t>
      </w:r>
      <w:r w:rsidRPr="00D15F0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в 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образовании                        </w:t>
      </w:r>
      <w:proofErr w:type="gram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spellStart"/>
      <w:proofErr w:type="gramEnd"/>
      <w:r w:rsidR="0018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(далее – Подпрограмма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098"/>
      </w:tblGrid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CF202B" w:rsidP="00CF202B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учреждение культуры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экономических и правовых условий для эффективного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функционирования 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CF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CF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и развитие материально – технической базы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CF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услуг 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="00CF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F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в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формах, доступных населению муниципального образования в соответствии с экономическими и отраслевыми нормативно-правовыми актами;</w:t>
            </w:r>
          </w:p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расходование финансовых ресурсов, выделяемых на реализацию муниципальной Программы;</w:t>
            </w:r>
          </w:p>
          <w:p w:rsidR="00047AF2" w:rsidRPr="00D15F0F" w:rsidRDefault="00047AF2" w:rsidP="00047AF2">
            <w:pPr>
              <w:autoSpaceDE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бюджетных ассигнований на реализацию положе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Указа Президента Российской Федерации от           7 мая 2012 года № 597 в соответствии со сред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 заработной платой категорий работников, определенных в Указе Пре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зидента Российской Федерации к средней заработной плате в регионе;</w:t>
            </w:r>
          </w:p>
          <w:p w:rsidR="00047AF2" w:rsidRPr="00D15F0F" w:rsidRDefault="00047AF2" w:rsidP="00047AF2">
            <w:pPr>
              <w:autoSpaceDE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подъем уровня культуры, воспитания, патриотизма, гражданственности, развитие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моральных, этических качеств жителей муниципального образования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достигнутых целевых показателей (индикаторов) муниципальной программы муниципального образования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«Развитие культуры» к общему количеству целевых показателей (индикаторов)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 и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реализации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9D7DD3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реализуется в 2021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годы</w:t>
            </w:r>
            <w:proofErr w:type="gramEnd"/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один этап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A44" w:rsidRPr="00AA44DD" w:rsidRDefault="00047AF2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на </w:t>
            </w:r>
            <w:proofErr w:type="gramStart"/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 Подпрограммы</w:t>
            </w:r>
            <w:proofErr w:type="gramEnd"/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</w:t>
            </w:r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2113,0 </w:t>
            </w:r>
            <w:proofErr w:type="spellStart"/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том числе по годам:</w:t>
            </w:r>
          </w:p>
          <w:p w:rsidR="005E6A44" w:rsidRPr="00AA44DD" w:rsidRDefault="00647A55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855,0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6A44" w:rsidRPr="00AA44DD" w:rsidRDefault="00647A55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629,0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6A44" w:rsidRPr="00AA44DD" w:rsidRDefault="00647A55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–629,0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E6A44" w:rsidRPr="00AA44DD" w:rsidRDefault="00047AF2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местного </w:t>
            </w:r>
            <w:proofErr w:type="gramStart"/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реализацию Подпрограммы на весь период составляют </w:t>
            </w:r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2113,0 </w:t>
            </w:r>
            <w:proofErr w:type="spellStart"/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 годам:</w:t>
            </w:r>
          </w:p>
          <w:p w:rsidR="005E6A44" w:rsidRPr="00AA44DD" w:rsidRDefault="00647A55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855,0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6A44" w:rsidRPr="00AA44DD" w:rsidRDefault="005E6A44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– 629,0</w:t>
            </w:r>
          </w:p>
          <w:p w:rsidR="005E6A44" w:rsidRPr="00AA44DD" w:rsidRDefault="00647A55" w:rsidP="005E6A44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–629,0</w:t>
            </w:r>
            <w:r w:rsidR="005E6A44" w:rsidRPr="00AA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47AF2" w:rsidRPr="009D7DD3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7D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47AF2" w:rsidRPr="00D15F0F" w:rsidTr="00047AF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необходимой нормативно-правовой базы, обеспечивающей эффективную реализацию Программы;</w:t>
            </w:r>
          </w:p>
          <w:p w:rsidR="00047AF2" w:rsidRPr="00D15F0F" w:rsidRDefault="00047AF2" w:rsidP="00047AF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культурно-досуговых мероприятий;</w:t>
            </w:r>
          </w:p>
          <w:p w:rsidR="009D7DD3" w:rsidRDefault="00047AF2" w:rsidP="00047AF2">
            <w:pPr>
              <w:spacing w:after="0" w:line="240" w:lineRule="auto"/>
              <w:ind w:firstLine="3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47AF2" w:rsidRPr="00D15F0F" w:rsidRDefault="00047AF2" w:rsidP="00047AF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патриотического, нравственного, эстетического воспитания детей и молодежи;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нравственное, эстетическое, </w:t>
            </w:r>
            <w:proofErr w:type="spellStart"/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патриотическое воспитание граждан;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A55" w:rsidRDefault="00647A55" w:rsidP="00047AF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</w:t>
      </w: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сферы реализации Подпрограммы, 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основные проблемы в указанной сфере </w:t>
      </w: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прогноз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ее развития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Подпрограмма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 муниципальной программы муниципального образования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«Развитие культуры» </w:t>
      </w: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с целью создания условий для реализации муниципальной программы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 образования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 области «Развитие культуры» и направлена в целом на формирование и развитие обеспечивающих механизмов реализации Программы.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Сферой применения является повышение качества управления процессами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муниципальной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 обеспечения эффективной деятельности в сфере реализации муниципальной программы с учетом ее особенностей.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острыми проблемами в сфере реализации Подпрограммы являются: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правового регулирования;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квалификации кадров в отрасли культуры;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эффективность деятельности учреждений культуры;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информационная, методическая и консультационная поддержка проведения модернизации сферы культуры на региональном уровне.</w:t>
      </w:r>
    </w:p>
    <w:p w:rsidR="00047AF2" w:rsidRPr="00D15F0F" w:rsidRDefault="00047AF2" w:rsidP="00047A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актуальных задач сохранение и развитие культуры требует комплексного подхода, современной организации всей работы, четкого перспективного планирования. Реализация данной Подпрограммы позволит преодолеть существующие трудности в деятельности учреждений культуры, обеспечить целенаправленную работу по сохранению культурного наследия и развитие культурного потенциала муниципального образования. Подпрограмма предусматривает объединение интеллектуальных, творческих, организационных и финансовых возможностей.</w:t>
      </w:r>
    </w:p>
    <w:p w:rsidR="00047AF2" w:rsidRPr="00D15F0F" w:rsidRDefault="00047AF2" w:rsidP="00047AF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D15F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Программно-целевой метод позволит сконцентрировать финансовые ресурсы на проведении наиболее необходимых работ, направленных на сохранение и обеспечение функционирования учреждения.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Приоритеты муниципальной политики в сфере реализации Подпрограммы, цели, задачи и показатели </w:t>
      </w:r>
    </w:p>
    <w:p w:rsidR="00047AF2" w:rsidRPr="00D15F0F" w:rsidRDefault="00047AF2" w:rsidP="00047AF2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(индикаторы) достижения целей и решения задач, </w:t>
      </w:r>
      <w:proofErr w:type="gramStart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 основных</w:t>
      </w:r>
      <w:proofErr w:type="gram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ожидаемых конечных результатов Подпрограммы, сроков и этапов ее реализации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направлена на качественное выполнение мероприятий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основные ожидаемые конечные результаты, сроки и этапы реализации Подпрограммы приведены в паспорте Подпрограммы.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будет обеспечено путем выполнения всего комплекса мероприятий муниципальной программы, достижения запланированных результатов, эффективного расходования финансовых ресурсов, выделяемых на реализацию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решения поставленной цели необходимо решение задачи по обеспечению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МКУК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9D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СДК».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 показателем (индикатором) Подпрограммы служит показатель:</w:t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достигнутых целевых показателей (индикаторов) муниципальной программы к общему количеству целевых показателей (индикаторов).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7AF2" w:rsidRPr="00D15F0F" w:rsidRDefault="00047AF2" w:rsidP="00047AF2">
      <w:pPr>
        <w:widowControl w:val="0"/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рассчитывается в процентах (%), как отношение достигнутых целевых показателей (индикаторов) муниципальной программы к планируемым показателям (индикаторам), указанным в </w:t>
      </w:r>
      <w:hyperlink r:id="rId18" w:history="1">
        <w:r w:rsidRPr="00D15F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№ 1</w:t>
        </w:r>
      </w:hyperlink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7 мая 2012 года № 601 «Об основных направлениях совершенствования системы государственного управления» поставлена задача обеспечить уровень удовлетворенности граждан Российской Федерации качеством предоставления государственных и муниципальных услуг к 2019 году не менее 90 процентов, что имеет непосредственное отношение к муниципальным услугам, предоставляемым в целях организации досуга населения, и услугам организаций культуры.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направлений развития сферы культуры, имеющих непосредственное отношение к организации досуга населения, и услугам организаций культуры, относятся следующие: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и расширение спектра муниципальных услуг в сфере культуры;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творческой самореализации жителей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населения в создание и продвижение культурного продукта;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сферы культуры в формировании комфортной среды жизнедеятельности населенных пунктов.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ожидаемыми результатами реализации Подпрограммы является создание эффективной системы управления реализации муниципальной программы,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 в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 объеме мероприятий и достижение ее целей и задач.  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основных мероприятий Подпрограммы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 решение задач Подпрограммы обеспечивается путем выполнения ряда основных мероприятий.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отдельных мероприятий Подпрограммы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Подпрограммы.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будет реализовано следующее мероприятие: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основное мероприятие 1.1. «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условий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досуга и обеспечения жителей муниципального образования услугами организаций культуры».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основного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  1.1. станут: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эффективной системы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 реализацией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программой, достижение ее целей и  задач;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 полном объеме мероприятий программы, достижение ее целей и задач.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мер государственного регулирования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реализации Подпрограммы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Налоговые, таможенные, тарифные, кредитные и иные меры государственного регулирования в рамках реализации Подпрограммы не предусмотрены.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Прогноз сводных показателей муниципальных заданий для реализации Подпрограммы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задания в рамках Подпрограммы не предусмотрены.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Характеристика основных мероприятий, реализуемых 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образованием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подпрограмма реализуется МКУК «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234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4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СДК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Подпрограммы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государственных корпораций, акционерных обществ с государственным участием, общественных, научных организаций, а также государственных внебюджетных фондов как субъектов, осуществляющих реализацию мероприятий Подпрограммы, не предполагается.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proofErr w:type="gramStart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Обоснование</w:t>
      </w:r>
      <w:proofErr w:type="gram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объема финансовых ресурсов, необходимых для реализации Подпрограммы</w:t>
      </w:r>
    </w:p>
    <w:p w:rsidR="00047AF2" w:rsidRPr="00D15F0F" w:rsidRDefault="00047AF2" w:rsidP="00047AF2">
      <w:pPr>
        <w:autoSpaceDE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Предусмотренные в </w:t>
      </w:r>
      <w:proofErr w:type="gramStart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рамках  Подпрограммы</w:t>
      </w:r>
      <w:proofErr w:type="gramEnd"/>
      <w:r w:rsidRPr="00D15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цели,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и в максимальной степени будут способствовать достижению целей и конечных результатов муниципальной программы.</w:t>
      </w:r>
    </w:p>
    <w:p w:rsidR="005E6A44" w:rsidRPr="00AA44DD" w:rsidRDefault="00047AF2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бюджетных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 на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мероприятий Подпрограммы, предполагаемых за счет средств местного бюджета, устанавливается и утверждается решением Собрания депутатов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 о местном бюджете на очередной финансовый год и плановый период. Общий объем финансирования Подпрограммы за счет средств местного бюджета </w:t>
      </w:r>
      <w:r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 </w:t>
      </w:r>
      <w:r w:rsidR="00647A55">
        <w:rPr>
          <w:rFonts w:ascii="Times New Roman" w:eastAsia="Times New Roman" w:hAnsi="Times New Roman" w:cs="Times New Roman"/>
          <w:sz w:val="24"/>
          <w:szCs w:val="24"/>
          <w:lang w:eastAsia="ru-RU"/>
        </w:rPr>
        <w:t>2113,0 тыс.</w:t>
      </w:r>
      <w:r w:rsid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том числе по годам: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855,0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A44" w:rsidRPr="00AA44DD" w:rsidRDefault="00647A55" w:rsidP="005E6A44">
      <w:pPr>
        <w:tabs>
          <w:tab w:val="left" w:pos="1431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–629,0</w:t>
      </w:r>
      <w:r w:rsidR="005E6A44" w:rsidRPr="00AA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7AF2" w:rsidRPr="00D15F0F" w:rsidRDefault="00047AF2" w:rsidP="005E6A4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расходы подлежат ежегодному уточнению в рамках бюджетного цикла.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Подпрограммы в части расходных обязательств ответственного исполнителя Подпрограммы осуществляется за счет бюджетных ассигнований местного бюджета, предусматриваемых в решении Собрания депутатов </w:t>
      </w:r>
      <w:proofErr w:type="spellStart"/>
      <w:r w:rsidR="00185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24F5F"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 местном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на очередной финансовый год и плановый период.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ресурсному обеспечению Подпрограммы за счет средств местного </w:t>
      </w:r>
      <w:proofErr w:type="gramStart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по</w:t>
      </w:r>
      <w:proofErr w:type="gramEnd"/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 реализации Подпрограммы приведена в приложении № 3 к  муниципальной программе.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Подпрограммы (вероятных явлений, событий, процессов, не зависящих от участников Подпрограммы и негативно влияющих на основные параметры</w:t>
      </w:r>
      <w:r w:rsidR="00234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Подпрограммы) и описание мер управления рисками</w:t>
      </w:r>
      <w:r w:rsidR="00234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Подпрограммы</w:t>
      </w:r>
    </w:p>
    <w:p w:rsidR="00047AF2" w:rsidRPr="00D15F0F" w:rsidRDefault="00047AF2" w:rsidP="00234C0C">
      <w:pPr>
        <w:pStyle w:val="ab"/>
      </w:pPr>
      <w:r w:rsidRPr="00D15F0F">
        <w:t>При реализации Подпрограммы возможно возникновение риска невыполнения мероприятий и не достижения запланированных результатов в случае сокращения объемов бюджетного финансирования Подпрограммы.</w:t>
      </w:r>
    </w:p>
    <w:p w:rsidR="00047AF2" w:rsidRPr="00D15F0F" w:rsidRDefault="00047AF2" w:rsidP="00234C0C">
      <w:pPr>
        <w:pStyle w:val="ab"/>
      </w:pPr>
      <w:r w:rsidRPr="00D15F0F">
        <w:t>Важным фактором снижения данного риска является эффективное бюджетное планирование, обеспечение реализуемых в рамках Подпрограммы мероприятий необходимой обосновывающей документацией.</w:t>
      </w:r>
    </w:p>
    <w:p w:rsidR="00047AF2" w:rsidRPr="00D15F0F" w:rsidRDefault="00047AF2" w:rsidP="00234C0C">
      <w:pPr>
        <w:pStyle w:val="ab"/>
      </w:pPr>
      <w:r w:rsidRPr="00D15F0F">
        <w:t>Важное значение для успешной реализации Подпрограммы имеет прогнозирование возможных рисков, связанных с достижением основных целей, решением задач Подпрограммы, оценка их масштабов и последствий, а также формирование системы мер по их предотвращению.</w:t>
      </w:r>
    </w:p>
    <w:p w:rsidR="00047AF2" w:rsidRPr="00D15F0F" w:rsidRDefault="00047AF2" w:rsidP="00234C0C">
      <w:pPr>
        <w:pStyle w:val="ab"/>
      </w:pPr>
      <w:r w:rsidRPr="00D15F0F">
        <w:t>Правовые риски связаны с изменением федерального, регионального законодательства,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047AF2" w:rsidRPr="00D15F0F" w:rsidRDefault="00047AF2" w:rsidP="00234C0C">
      <w:pPr>
        <w:pStyle w:val="ab"/>
      </w:pPr>
      <w:r w:rsidRPr="00D15F0F"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D15F0F">
        <w:t>секвестированием</w:t>
      </w:r>
      <w:proofErr w:type="spellEnd"/>
      <w:r w:rsidRPr="00D15F0F">
        <w:t xml:space="preserve"> бюджетных </w:t>
      </w:r>
      <w:r w:rsidRPr="00D15F0F">
        <w:lastRenderedPageBreak/>
        <w:t>расходов в сфере культуры, что может повлечь недофинансирование, сокращение или прекращение программных мероприятий.</w:t>
      </w:r>
    </w:p>
    <w:p w:rsidR="00047AF2" w:rsidRPr="00D15F0F" w:rsidRDefault="00047AF2" w:rsidP="00234C0C">
      <w:pPr>
        <w:pStyle w:val="ab"/>
      </w:pPr>
      <w:r w:rsidRPr="00D15F0F"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</w:t>
      </w:r>
    </w:p>
    <w:p w:rsidR="00047AF2" w:rsidRPr="00D15F0F" w:rsidRDefault="00047AF2" w:rsidP="00234C0C">
      <w:pPr>
        <w:pStyle w:val="ab"/>
      </w:pPr>
      <w:r w:rsidRPr="00D15F0F"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 w:rsidR="00047AF2" w:rsidRPr="00D15F0F" w:rsidRDefault="00047AF2" w:rsidP="00234C0C">
      <w:pPr>
        <w:pStyle w:val="ab"/>
      </w:pPr>
      <w:r w:rsidRPr="00D15F0F">
        <w:t>Управление рисками реализации Подпрограммы будет осуществляться в рамках единой системы управления рисками муниципальной программы.</w:t>
      </w:r>
    </w:p>
    <w:p w:rsidR="00047AF2" w:rsidRPr="00D15F0F" w:rsidRDefault="00047AF2" w:rsidP="00047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047AF2" w:rsidRPr="00D15F0F" w:rsidSect="000C056A">
          <w:pgSz w:w="12240" w:h="15840"/>
          <w:pgMar w:top="1134" w:right="1247" w:bottom="1134" w:left="1531" w:header="720" w:footer="720" w:gutter="0"/>
          <w:cols w:space="720"/>
        </w:sectPr>
      </w:pP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 программе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«Развитие культуры» 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муниципальном образовании </w:t>
      </w:r>
    </w:p>
    <w:p w:rsidR="00D420E1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</w:p>
    <w:p w:rsidR="00047AF2" w:rsidRPr="00D15F0F" w:rsidRDefault="00D420E1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Курской </w:t>
      </w:r>
      <w:r w:rsidR="00047AF2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показателях (индикаторах) </w:t>
      </w:r>
      <w:proofErr w:type="gramStart"/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«Развитие культуры» 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</w:t>
      </w:r>
      <w:proofErr w:type="spellStart"/>
      <w:r w:rsidR="0018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ее подпрограммы и их значениях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939"/>
        <w:gridCol w:w="1134"/>
        <w:gridCol w:w="1424"/>
        <w:gridCol w:w="2404"/>
        <w:gridCol w:w="1281"/>
      </w:tblGrid>
      <w:tr w:rsidR="00047AF2" w:rsidRPr="00D15F0F" w:rsidTr="00D420E1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47AF2" w:rsidRPr="00D15F0F" w:rsidRDefault="00047AF2" w:rsidP="00047AF2">
            <w:pPr>
              <w:autoSpaceDE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047AF2" w:rsidRPr="00D15F0F" w:rsidTr="00D420E1">
        <w:trPr>
          <w:cantSplit/>
          <w:trHeight w:val="4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234C0C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</w:tbl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940"/>
        <w:gridCol w:w="1134"/>
        <w:gridCol w:w="1423"/>
        <w:gridCol w:w="2405"/>
        <w:gridCol w:w="1280"/>
      </w:tblGrid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клубных формирований (в динамике)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клубных формирований (в динамике)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гражданско-патриотическое и трудовое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 по антинаркотической, антиалкогольной и антитабачной пропаганде среди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нравственное и эстетическое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правовое и физическое воспитание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выставок декоративно-прикладного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работы по выявлению и документированию образцов фольклора, местных традиций и обрядов (фольклорные экспедиции)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выездных концертах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7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и областных конкурсах и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234C0C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начисленная заработная плата работников муниципальных учреждений культуры (в соответствии с положениями Указа Президента Российской Федерации от 7 мая 2012 года № 597)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</w:tr>
      <w:tr w:rsidR="00047AF2" w:rsidRPr="00D15F0F" w:rsidTr="00D420E1">
        <w:trPr>
          <w:trHeight w:val="303"/>
        </w:trPr>
        <w:tc>
          <w:tcPr>
            <w:tcW w:w="1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</w:p>
        </w:tc>
      </w:tr>
      <w:tr w:rsidR="00047AF2" w:rsidRPr="00D15F0F" w:rsidTr="00D420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достигнутых целевых показателей (индикаторов) муниципальной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«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Культура» в муниципальном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              к общему количеству целевых показателей (индикаторов</w:t>
            </w:r>
            <w:r w:rsidRPr="00D1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tabs>
                <w:tab w:val="left" w:pos="1431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234C0C" w:rsidRDefault="00234C0C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C0C" w:rsidRDefault="00234C0C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C0C" w:rsidRDefault="00234C0C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C0C" w:rsidRDefault="00234C0C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A55" w:rsidRDefault="00647A55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A55" w:rsidRDefault="00647A55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A55" w:rsidRDefault="00647A55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C0C" w:rsidRDefault="00234C0C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«Развитие культуры»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муниципальном образовании </w:t>
      </w:r>
    </w:p>
    <w:p w:rsidR="00935A36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основных мероприятий 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реализации </w:t>
      </w:r>
      <w:proofErr w:type="gramStart"/>
      <w:r w:rsidRPr="00D15F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 программы</w:t>
      </w:r>
      <w:proofErr w:type="gram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«Развитие культуры» в муниципальном образовании «</w:t>
      </w:r>
      <w:proofErr w:type="spellStart"/>
      <w:r w:rsidR="0018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Курской области </w:t>
      </w:r>
    </w:p>
    <w:p w:rsidR="00047AF2" w:rsidRPr="00D15F0F" w:rsidRDefault="00047AF2" w:rsidP="00047AF2">
      <w:pPr>
        <w:tabs>
          <w:tab w:val="left" w:pos="1431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46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3445"/>
        <w:gridCol w:w="1658"/>
        <w:gridCol w:w="236"/>
        <w:gridCol w:w="1182"/>
        <w:gridCol w:w="1843"/>
        <w:gridCol w:w="1984"/>
        <w:gridCol w:w="2693"/>
      </w:tblGrid>
      <w:tr w:rsidR="00047AF2" w:rsidRPr="00D15F0F" w:rsidTr="00D420E1">
        <w:trPr>
          <w:cantSplit/>
          <w:trHeight w:val="16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муниципальной 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Последствия </w:t>
            </w:r>
            <w:proofErr w:type="spellStart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муниципальной программы, основного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047AF2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47AF2" w:rsidRPr="00D15F0F" w:rsidTr="00D420E1">
        <w:trPr>
          <w:trHeight w:val="98"/>
        </w:trPr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культуры»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муниципальном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</w:tr>
      <w:tr w:rsidR="00047AF2" w:rsidRPr="00D15F0F" w:rsidTr="00D420E1">
        <w:trPr>
          <w:trHeight w:val="98"/>
        </w:trPr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«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Искусство» муниципальной программы «Развитие культуры» в муниципальном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="00E24F5F"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Курской области </w:t>
            </w:r>
          </w:p>
        </w:tc>
      </w:tr>
      <w:tr w:rsidR="00047AF2" w:rsidRPr="00D15F0F" w:rsidTr="00D420E1">
        <w:trPr>
          <w:trHeight w:val="98"/>
        </w:trPr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1.1. Создание условий для реализации досуга и обеспечения жителей муниципального образования услугами организации культуры</w:t>
            </w:r>
          </w:p>
        </w:tc>
      </w:tr>
      <w:tr w:rsidR="00047AF2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персоналу в целях обеспечения выполнения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казенными учреждениями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935A36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</w:t>
            </w:r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  <w:r w:rsidR="0093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935A36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– 2023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 полном объеме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Программы, достижение ее целей 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невыполнение мероприятий и        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достижение запланированных результатов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оказывает влияние на качество 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услуг в сфере культуры</w:t>
            </w:r>
          </w:p>
        </w:tc>
      </w:tr>
      <w:tr w:rsidR="00047AF2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35A36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935A36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935A36" w:rsidRPr="00D15F0F" w:rsidTr="00D420E1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реализации муниципальной программы и прочие мероприятия в области культуры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047AF2" w:rsidRPr="00D15F0F" w:rsidTr="00D420E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5A36" w:rsidRDefault="00935A36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A36" w:rsidRDefault="00935A36" w:rsidP="00047AF2">
      <w:pPr>
        <w:tabs>
          <w:tab w:val="left" w:pos="14317"/>
        </w:tabs>
        <w:spacing w:before="100" w:beforeAutospacing="1" w:after="100" w:afterAutospacing="1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A55" w:rsidRDefault="00647A55" w:rsidP="00D420E1">
      <w:pPr>
        <w:tabs>
          <w:tab w:val="left" w:pos="1431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0E1" w:rsidRDefault="00D420E1" w:rsidP="00D420E1">
      <w:pPr>
        <w:tabs>
          <w:tab w:val="left" w:pos="1431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 3</w:t>
      </w:r>
      <w:proofErr w:type="gramEnd"/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 программе</w:t>
      </w:r>
      <w:proofErr w:type="gram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«Развитие культуры»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муниципальном образовании </w:t>
      </w:r>
    </w:p>
    <w:p w:rsidR="00935A36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85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047AF2" w:rsidRPr="00D15F0F" w:rsidRDefault="00047AF2" w:rsidP="00D420E1">
      <w:pPr>
        <w:tabs>
          <w:tab w:val="left" w:pos="14317"/>
        </w:tabs>
        <w:spacing w:before="100" w:beforeAutospacing="1" w:after="100" w:afterAutospacing="1" w:line="240" w:lineRule="auto"/>
        <w:ind w:firstLine="765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</w:t>
      </w:r>
    </w:p>
    <w:p w:rsidR="00AF10FA" w:rsidRDefault="00AF10FA" w:rsidP="00047AF2">
      <w:pPr>
        <w:tabs>
          <w:tab w:val="left" w:pos="2775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AF2" w:rsidRPr="00D15F0F" w:rsidRDefault="00047AF2" w:rsidP="00047AF2">
      <w:pPr>
        <w:tabs>
          <w:tab w:val="left" w:pos="2775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</w:t>
      </w:r>
    </w:p>
    <w:p w:rsidR="00047AF2" w:rsidRPr="00D15F0F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обеспечение и прогнозная (справочная) оценка расходов местного бюджета </w:t>
      </w:r>
    </w:p>
    <w:p w:rsidR="00047AF2" w:rsidRDefault="00047AF2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на реализацию целей муниципальной программы  «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культуры</w:t>
      </w:r>
      <w:r w:rsidRPr="00D15F0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» 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муниципально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образовани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«</w:t>
      </w:r>
      <w:proofErr w:type="spellStart"/>
      <w:r w:rsidR="001852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Защитенский</w:t>
      </w:r>
      <w:proofErr w:type="spellEnd"/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сельсовет» </w:t>
      </w:r>
      <w:proofErr w:type="spellStart"/>
      <w:r w:rsidR="00E24F5F"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Щигровского</w:t>
      </w:r>
      <w:proofErr w:type="spellEnd"/>
      <w:r w:rsidRPr="00D15F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района Курской области</w:t>
      </w:r>
    </w:p>
    <w:p w:rsidR="00D420E1" w:rsidRPr="00D15F0F" w:rsidRDefault="00D420E1" w:rsidP="00047AF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3402"/>
        <w:gridCol w:w="1560"/>
        <w:gridCol w:w="1413"/>
        <w:gridCol w:w="1280"/>
        <w:gridCol w:w="1276"/>
        <w:gridCol w:w="1134"/>
        <w:gridCol w:w="1275"/>
      </w:tblGrid>
      <w:tr w:rsidR="00047AF2" w:rsidRPr="00D15F0F" w:rsidTr="00A43A45">
        <w:trPr>
          <w:cantSplit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  </w:t>
            </w:r>
            <w:proofErr w:type="gram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соисполнители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</w:t>
            </w:r>
            <w:proofErr w:type="spellStart"/>
            <w:r w:rsidR="0064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7AF2" w:rsidRPr="00D15F0F" w:rsidTr="00A43A45">
        <w:trPr>
          <w:cantSplit/>
          <w:trHeight w:val="562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7AF2" w:rsidRPr="00D15F0F" w:rsidRDefault="00047AF2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935A36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935A36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935A36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47AF2"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47AF2" w:rsidRPr="00D15F0F" w:rsidTr="00A43A45">
        <w:trPr>
          <w:trHeight w:val="31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F2" w:rsidRPr="00D15F0F" w:rsidRDefault="00047AF2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35A36" w:rsidRPr="00D15F0F" w:rsidTr="00A43A45">
        <w:trPr>
          <w:cantSplit/>
          <w:trHeight w:val="577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047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культуры»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в муниципальном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сельсовет» </w:t>
            </w:r>
            <w:proofErr w:type="spell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района Курской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A36" w:rsidRPr="00D15F0F" w:rsidRDefault="00935A36" w:rsidP="00551D25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A36" w:rsidRPr="00D15F0F" w:rsidRDefault="00647A55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A36" w:rsidRPr="00D15F0F" w:rsidRDefault="00647A55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A36" w:rsidRPr="00D15F0F" w:rsidRDefault="00AF10FA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36" w:rsidRPr="00D15F0F" w:rsidRDefault="00AF10FA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</w:tr>
      <w:tr w:rsidR="005E6A44" w:rsidRPr="00D15F0F" w:rsidTr="00A43A45">
        <w:trPr>
          <w:cantSplit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AF10FA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44" w:rsidRPr="00D15F0F" w:rsidRDefault="00AF10FA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  <w:r w:rsidR="00D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E6A44" w:rsidRPr="00D15F0F" w:rsidTr="00A43A45">
        <w:trPr>
          <w:cantSplit/>
          <w:trHeight w:val="57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047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«Искусство» муниципальной программы «Развитие культуры» в муниципальном образовании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551D25">
            <w:pPr>
              <w:spacing w:before="100" w:beforeAutospacing="1" w:after="100" w:afterAutospacing="1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="00185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551D25">
            <w:pPr>
              <w:spacing w:before="100" w:beforeAutospacing="1" w:after="100" w:afterAutospacing="1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</w:t>
            </w: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A44" w:rsidRPr="00D15F0F" w:rsidRDefault="00AF10FA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6A44" w:rsidRPr="00D15F0F" w:rsidRDefault="00D420E1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</w:tr>
      <w:tr w:rsidR="005E6A44" w:rsidRPr="00D15F0F" w:rsidTr="00A43A45">
        <w:trPr>
          <w:cantSplit/>
          <w:trHeight w:val="720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6A44" w:rsidRPr="00D15F0F" w:rsidRDefault="005E6A44" w:rsidP="000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6A44" w:rsidRPr="00D15F0F" w:rsidRDefault="005E6A44" w:rsidP="00047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6A44" w:rsidRPr="00D15F0F" w:rsidRDefault="00647A55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6A44" w:rsidRPr="00D15F0F" w:rsidRDefault="00AF10FA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44" w:rsidRPr="00D15F0F" w:rsidRDefault="00D420E1" w:rsidP="000C0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629,0</w:t>
            </w:r>
          </w:p>
        </w:tc>
      </w:tr>
    </w:tbl>
    <w:p w:rsidR="00E8414D" w:rsidRPr="00D15F0F" w:rsidRDefault="00E8414D">
      <w:pPr>
        <w:rPr>
          <w:rFonts w:ascii="Times New Roman" w:hAnsi="Times New Roman" w:cs="Times New Roman"/>
        </w:rPr>
      </w:pPr>
    </w:p>
    <w:sectPr w:rsidR="00E8414D" w:rsidRPr="00D15F0F" w:rsidSect="00047A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F2"/>
    <w:rsid w:val="00047AF2"/>
    <w:rsid w:val="000C056A"/>
    <w:rsid w:val="0018522C"/>
    <w:rsid w:val="00234C0C"/>
    <w:rsid w:val="002F34BC"/>
    <w:rsid w:val="00551D25"/>
    <w:rsid w:val="00591BEC"/>
    <w:rsid w:val="005E6A44"/>
    <w:rsid w:val="00647A55"/>
    <w:rsid w:val="008C18BC"/>
    <w:rsid w:val="00935A36"/>
    <w:rsid w:val="009D7DD3"/>
    <w:rsid w:val="00A43A45"/>
    <w:rsid w:val="00AA44DD"/>
    <w:rsid w:val="00AF10FA"/>
    <w:rsid w:val="00C220A3"/>
    <w:rsid w:val="00C65B78"/>
    <w:rsid w:val="00CF202B"/>
    <w:rsid w:val="00D15F0F"/>
    <w:rsid w:val="00D420E1"/>
    <w:rsid w:val="00D770E5"/>
    <w:rsid w:val="00E24F5F"/>
    <w:rsid w:val="00E8414D"/>
    <w:rsid w:val="00EF4F8F"/>
    <w:rsid w:val="00F2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816B7CF-9D8C-4349-9BBD-E7BAD48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AF2"/>
    <w:rPr>
      <w:b/>
      <w:bCs/>
    </w:rPr>
  </w:style>
  <w:style w:type="paragraph" w:customStyle="1" w:styleId="consplusnormal">
    <w:name w:val="consplusnormal"/>
    <w:basedOn w:val="a"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7AF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47AF2"/>
    <w:rPr>
      <w:color w:val="800080"/>
      <w:u w:val="single"/>
    </w:rPr>
  </w:style>
  <w:style w:type="paragraph" w:customStyle="1" w:styleId="consplusnonformat">
    <w:name w:val="consplusnonformat"/>
    <w:basedOn w:val="a"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47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0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F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hyperlink" Target="consultantplus://offline/ref=A8442665E34D48168B916DBB4BAAEF2D0583F9DB520ED421123FD627302773B472252ADCBC932B71E57821eEW0K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hyperlink" Target="consultantplus://offline/ref=F3B3C5E51F037A18A40E3DD43C5E438C7CCEAA05294081E4419F81C6B41EuDF" TargetMode="Externa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31</Pages>
  <Words>7767</Words>
  <Characters>44273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2020-11-23T07:13:00Z</cp:lastPrinted>
  <dcterms:created xsi:type="dcterms:W3CDTF">2020-10-29T11:52:00Z</dcterms:created>
  <dcterms:modified xsi:type="dcterms:W3CDTF">2020-11-25T07:09:00Z</dcterms:modified>
</cp:coreProperties>
</file>