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9A3" w:rsidRPr="00EC3709" w:rsidRDefault="004B39A3" w:rsidP="00EC3709">
      <w:pPr>
        <w:shd w:val="clear" w:color="auto" w:fill="FFFFFF"/>
        <w:ind w:firstLine="680"/>
        <w:jc w:val="center"/>
        <w:rPr>
          <w:rFonts w:ascii="Arial" w:hAnsi="Arial" w:cs="Arial"/>
          <w:b/>
          <w:bCs/>
          <w:sz w:val="32"/>
          <w:szCs w:val="32"/>
        </w:rPr>
      </w:pPr>
      <w:r w:rsidRPr="00EC3709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4B39A3" w:rsidRPr="00EC3709" w:rsidRDefault="0098476A" w:rsidP="00EC3709">
      <w:pPr>
        <w:shd w:val="clear" w:color="auto" w:fill="FFFFFF"/>
        <w:ind w:firstLine="68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color w:val="000000"/>
          <w:spacing w:val="-20"/>
          <w:sz w:val="32"/>
          <w:szCs w:val="32"/>
        </w:rPr>
        <w:t>ЗАЩИТЕНСКОГО</w:t>
      </w:r>
      <w:r w:rsidR="004B39A3" w:rsidRPr="00EC3709">
        <w:rPr>
          <w:rFonts w:ascii="Arial" w:hAnsi="Arial" w:cs="Arial"/>
          <w:b/>
          <w:color w:val="000000"/>
          <w:spacing w:val="-20"/>
          <w:sz w:val="32"/>
          <w:szCs w:val="32"/>
        </w:rPr>
        <w:t xml:space="preserve"> СЕЛЬСОВЕТА</w:t>
      </w:r>
    </w:p>
    <w:p w:rsidR="00EC3709" w:rsidRPr="00EC3709" w:rsidRDefault="004B39A3" w:rsidP="00EC3709">
      <w:pPr>
        <w:shd w:val="clear" w:color="auto" w:fill="FFFFFF"/>
        <w:ind w:firstLine="680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</w:rPr>
      </w:pPr>
      <w:r w:rsidRPr="00EC3709">
        <w:rPr>
          <w:rFonts w:ascii="Arial" w:hAnsi="Arial" w:cs="Arial"/>
          <w:b/>
          <w:bCs/>
          <w:color w:val="000000"/>
          <w:spacing w:val="-23"/>
          <w:sz w:val="32"/>
          <w:szCs w:val="32"/>
        </w:rPr>
        <w:t>ЩИГРОВСКОГО РАЙОНА</w:t>
      </w:r>
    </w:p>
    <w:p w:rsidR="004B39A3" w:rsidRPr="00EC3709" w:rsidRDefault="004B39A3" w:rsidP="00EC3709">
      <w:pPr>
        <w:shd w:val="clear" w:color="auto" w:fill="FFFFFF"/>
        <w:ind w:firstLine="680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</w:rPr>
      </w:pPr>
      <w:r w:rsidRPr="00EC3709">
        <w:rPr>
          <w:rFonts w:ascii="Arial" w:hAnsi="Arial" w:cs="Arial"/>
          <w:b/>
          <w:bCs/>
          <w:color w:val="000000"/>
          <w:spacing w:val="-23"/>
          <w:sz w:val="32"/>
          <w:szCs w:val="32"/>
        </w:rPr>
        <w:t>КУРСКОЙОБЛАСТИ</w:t>
      </w:r>
    </w:p>
    <w:p w:rsidR="00EC3709" w:rsidRPr="00EC3709" w:rsidRDefault="00EC3709" w:rsidP="00EC3709">
      <w:pPr>
        <w:shd w:val="clear" w:color="auto" w:fill="FFFFFF"/>
        <w:ind w:firstLine="680"/>
        <w:jc w:val="center"/>
        <w:rPr>
          <w:rFonts w:ascii="Arial" w:hAnsi="Arial" w:cs="Arial"/>
          <w:b/>
          <w:color w:val="000000"/>
          <w:spacing w:val="-23"/>
          <w:sz w:val="32"/>
          <w:szCs w:val="32"/>
        </w:rPr>
      </w:pPr>
    </w:p>
    <w:p w:rsidR="004B39A3" w:rsidRDefault="004B39A3" w:rsidP="00EC3709">
      <w:pPr>
        <w:ind w:firstLine="680"/>
        <w:jc w:val="center"/>
        <w:rPr>
          <w:rFonts w:ascii="Arial" w:hAnsi="Arial" w:cs="Arial"/>
          <w:b/>
          <w:sz w:val="32"/>
          <w:szCs w:val="32"/>
        </w:rPr>
      </w:pPr>
      <w:r w:rsidRPr="00EC3709">
        <w:rPr>
          <w:rFonts w:ascii="Arial" w:hAnsi="Arial" w:cs="Arial"/>
          <w:b/>
          <w:sz w:val="32"/>
          <w:szCs w:val="32"/>
        </w:rPr>
        <w:t>ПОСТАНОВЛЕНИЕ</w:t>
      </w:r>
    </w:p>
    <w:p w:rsidR="00E46263" w:rsidRPr="00EC3709" w:rsidRDefault="00E46263" w:rsidP="00EC3709">
      <w:pPr>
        <w:ind w:firstLine="68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проект</w:t>
      </w:r>
    </w:p>
    <w:p w:rsidR="004B39A3" w:rsidRPr="00EC3709" w:rsidRDefault="004B39A3" w:rsidP="00EC3709">
      <w:pPr>
        <w:ind w:firstLine="680"/>
        <w:jc w:val="center"/>
        <w:rPr>
          <w:rFonts w:ascii="Arial" w:hAnsi="Arial" w:cs="Arial"/>
          <w:b/>
          <w:sz w:val="32"/>
          <w:szCs w:val="32"/>
        </w:rPr>
      </w:pPr>
    </w:p>
    <w:p w:rsidR="004B39A3" w:rsidRPr="00EC3709" w:rsidRDefault="00E46263" w:rsidP="00E46263">
      <w:pPr>
        <w:ind w:firstLine="68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r w:rsidR="0098476A">
        <w:rPr>
          <w:rFonts w:ascii="Arial" w:hAnsi="Arial" w:cs="Arial"/>
          <w:b/>
          <w:sz w:val="32"/>
          <w:szCs w:val="32"/>
        </w:rPr>
        <w:t>Защитенского</w:t>
      </w:r>
      <w:r>
        <w:rPr>
          <w:rFonts w:ascii="Arial" w:hAnsi="Arial" w:cs="Arial"/>
          <w:b/>
          <w:sz w:val="32"/>
          <w:szCs w:val="32"/>
        </w:rPr>
        <w:t xml:space="preserve"> сельсовета </w:t>
      </w:r>
      <w:r w:rsidR="00EC3709">
        <w:rPr>
          <w:rFonts w:ascii="Arial" w:hAnsi="Arial" w:cs="Arial"/>
          <w:b/>
          <w:sz w:val="32"/>
          <w:szCs w:val="32"/>
        </w:rPr>
        <w:t>о</w:t>
      </w:r>
      <w:r w:rsidR="00B97A7B" w:rsidRPr="00EC3709">
        <w:rPr>
          <w:rFonts w:ascii="Arial" w:hAnsi="Arial" w:cs="Arial"/>
          <w:b/>
          <w:sz w:val="32"/>
          <w:szCs w:val="32"/>
        </w:rPr>
        <w:t xml:space="preserve">т </w:t>
      </w:r>
      <w:r w:rsidR="0098476A">
        <w:rPr>
          <w:rFonts w:ascii="Arial" w:hAnsi="Arial" w:cs="Arial"/>
          <w:b/>
          <w:sz w:val="32"/>
          <w:szCs w:val="32"/>
        </w:rPr>
        <w:t>21</w:t>
      </w:r>
      <w:r w:rsidR="00EC3709">
        <w:rPr>
          <w:rFonts w:ascii="Arial" w:hAnsi="Arial" w:cs="Arial"/>
          <w:b/>
          <w:sz w:val="32"/>
          <w:szCs w:val="32"/>
        </w:rPr>
        <w:t xml:space="preserve"> ноября 2017 г. </w:t>
      </w:r>
      <w:r w:rsidR="0098476A">
        <w:rPr>
          <w:rFonts w:ascii="Arial" w:hAnsi="Arial" w:cs="Arial"/>
          <w:b/>
          <w:sz w:val="32"/>
          <w:szCs w:val="32"/>
        </w:rPr>
        <w:t>№251</w:t>
      </w:r>
      <w:r>
        <w:rPr>
          <w:rFonts w:ascii="Arial" w:hAnsi="Arial" w:cs="Arial"/>
          <w:b/>
          <w:sz w:val="32"/>
          <w:szCs w:val="32"/>
        </w:rPr>
        <w:t xml:space="preserve"> «</w:t>
      </w:r>
      <w:r w:rsidR="00C741DD" w:rsidRPr="00EC3709">
        <w:rPr>
          <w:rFonts w:ascii="Arial" w:hAnsi="Arial" w:cs="Arial"/>
          <w:b/>
          <w:sz w:val="32"/>
          <w:szCs w:val="32"/>
        </w:rPr>
        <w:t>Об утверждении Порядка осуществления внутреннегофинансового контроля и внутреннего финансового аудита</w:t>
      </w:r>
      <w:r w:rsidR="0098476A">
        <w:rPr>
          <w:rFonts w:ascii="Arial" w:hAnsi="Arial" w:cs="Arial"/>
          <w:b/>
          <w:sz w:val="32"/>
          <w:szCs w:val="32"/>
        </w:rPr>
        <w:t xml:space="preserve"> </w:t>
      </w:r>
      <w:r w:rsidR="00044414" w:rsidRPr="00EC3709">
        <w:rPr>
          <w:rFonts w:ascii="Arial" w:hAnsi="Arial" w:cs="Arial"/>
          <w:b/>
          <w:sz w:val="32"/>
          <w:szCs w:val="32"/>
        </w:rPr>
        <w:t>в муниципальном</w:t>
      </w:r>
      <w:r w:rsidR="00B75C43" w:rsidRPr="00EC3709">
        <w:rPr>
          <w:rFonts w:ascii="Arial" w:hAnsi="Arial" w:cs="Arial"/>
          <w:b/>
          <w:sz w:val="32"/>
          <w:szCs w:val="32"/>
        </w:rPr>
        <w:t xml:space="preserve"> образовании </w:t>
      </w:r>
      <w:r w:rsidR="0098476A">
        <w:rPr>
          <w:rFonts w:ascii="Arial" w:hAnsi="Arial" w:cs="Arial"/>
          <w:b/>
          <w:sz w:val="32"/>
          <w:szCs w:val="32"/>
        </w:rPr>
        <w:t>Защитенский</w:t>
      </w:r>
      <w:r w:rsidR="00F70D18" w:rsidRPr="00EC3709">
        <w:rPr>
          <w:rFonts w:ascii="Arial" w:hAnsi="Arial" w:cs="Arial"/>
          <w:b/>
          <w:sz w:val="32"/>
          <w:szCs w:val="32"/>
        </w:rPr>
        <w:t xml:space="preserve"> сельсовет</w:t>
      </w:r>
      <w:r w:rsidR="0098476A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4B39A3" w:rsidRPr="00EC3709">
        <w:rPr>
          <w:rFonts w:ascii="Arial" w:hAnsi="Arial" w:cs="Arial"/>
          <w:b/>
          <w:sz w:val="32"/>
          <w:szCs w:val="32"/>
        </w:rPr>
        <w:t>Щигровского</w:t>
      </w:r>
      <w:proofErr w:type="spellEnd"/>
      <w:r w:rsidR="004B39A3" w:rsidRPr="00EC3709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  <w:r>
        <w:rPr>
          <w:rFonts w:ascii="Arial" w:hAnsi="Arial" w:cs="Arial"/>
          <w:b/>
          <w:sz w:val="32"/>
          <w:szCs w:val="32"/>
        </w:rPr>
        <w:t>»</w:t>
      </w:r>
    </w:p>
    <w:p w:rsidR="00CA6057" w:rsidRPr="00EC3709" w:rsidRDefault="00CA6057" w:rsidP="00EC3709">
      <w:pPr>
        <w:ind w:firstLine="680"/>
        <w:outlineLvl w:val="1"/>
        <w:rPr>
          <w:rFonts w:ascii="Arial" w:hAnsi="Arial" w:cs="Arial"/>
          <w:b/>
        </w:rPr>
      </w:pPr>
    </w:p>
    <w:p w:rsidR="005F7ED3" w:rsidRPr="00EC3709" w:rsidRDefault="00EC3709" w:rsidP="00EC3709">
      <w:pPr>
        <w:ind w:firstLine="68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color w:val="000000"/>
        </w:rPr>
        <w:t xml:space="preserve">В целях осуществления </w:t>
      </w:r>
      <w:r w:rsidR="00BE5DC3" w:rsidRPr="00EC3709">
        <w:rPr>
          <w:rFonts w:ascii="Arial" w:hAnsi="Arial" w:cs="Arial"/>
          <w:color w:val="000000"/>
        </w:rPr>
        <w:t>внутреннего финансового контроля</w:t>
      </w:r>
      <w:r w:rsidR="00BE5DC3" w:rsidRPr="00EC3709">
        <w:rPr>
          <w:rFonts w:ascii="Arial" w:hAnsi="Arial" w:cs="Arial"/>
        </w:rPr>
        <w:t xml:space="preserve"> и внутреннего финансового аудита в </w:t>
      </w:r>
      <w:proofErr w:type="spellStart"/>
      <w:r w:rsidR="0098476A">
        <w:rPr>
          <w:rFonts w:ascii="Arial" w:hAnsi="Arial" w:cs="Arial"/>
        </w:rPr>
        <w:t>Защитенском</w:t>
      </w:r>
      <w:proofErr w:type="spellEnd"/>
      <w:r w:rsidR="00BE5DC3" w:rsidRPr="00EC3709">
        <w:rPr>
          <w:rFonts w:ascii="Arial" w:hAnsi="Arial" w:cs="Arial"/>
        </w:rPr>
        <w:t xml:space="preserve"> сельсовете</w:t>
      </w:r>
      <w:r w:rsidR="004B39A3" w:rsidRPr="00EC3709">
        <w:rPr>
          <w:rFonts w:ascii="Arial" w:hAnsi="Arial" w:cs="Arial"/>
        </w:rPr>
        <w:t>,</w:t>
      </w:r>
      <w:r w:rsidR="00BE5DC3" w:rsidRPr="00EC3709">
        <w:rPr>
          <w:rFonts w:ascii="Arial" w:hAnsi="Arial" w:cs="Arial"/>
        </w:rPr>
        <w:t xml:space="preserve"> руководс</w:t>
      </w:r>
      <w:r w:rsidR="00BE5DC3" w:rsidRPr="00EC3709">
        <w:rPr>
          <w:rFonts w:ascii="Arial" w:hAnsi="Arial" w:cs="Arial"/>
          <w:color w:val="000000"/>
        </w:rPr>
        <w:t xml:space="preserve">твуясь </w:t>
      </w:r>
      <w:r w:rsidR="00BE5DC3" w:rsidRPr="00EC3709">
        <w:rPr>
          <w:rFonts w:ascii="Arial" w:hAnsi="Arial" w:cs="Arial"/>
        </w:rPr>
        <w:t xml:space="preserve">Федеральным законом «Об общих принципах организации местного самоуправления в Российской Федерации» от 06.10.2003 г. № 131-ФЗ, Бюджетным кодексом Российской Федерации, Уставом </w:t>
      </w:r>
      <w:r w:rsidR="004B39A3" w:rsidRPr="00EC3709">
        <w:rPr>
          <w:rFonts w:ascii="Arial" w:hAnsi="Arial" w:cs="Arial"/>
        </w:rPr>
        <w:t>муниципального образования «</w:t>
      </w:r>
      <w:r w:rsidR="0098476A">
        <w:rPr>
          <w:rFonts w:ascii="Arial" w:hAnsi="Arial" w:cs="Arial"/>
        </w:rPr>
        <w:t xml:space="preserve">Защитенский </w:t>
      </w:r>
      <w:r w:rsidR="00BE5DC3" w:rsidRPr="00EC3709">
        <w:rPr>
          <w:rFonts w:ascii="Arial" w:hAnsi="Arial" w:cs="Arial"/>
        </w:rPr>
        <w:t>сельсовет</w:t>
      </w:r>
      <w:r w:rsidR="004B39A3" w:rsidRPr="00EC3709">
        <w:rPr>
          <w:rFonts w:ascii="Arial" w:hAnsi="Arial" w:cs="Arial"/>
        </w:rPr>
        <w:t xml:space="preserve">» </w:t>
      </w:r>
      <w:proofErr w:type="spellStart"/>
      <w:r w:rsidR="004B39A3" w:rsidRPr="00EC3709">
        <w:rPr>
          <w:rFonts w:ascii="Arial" w:hAnsi="Arial" w:cs="Arial"/>
        </w:rPr>
        <w:t>Щигровского</w:t>
      </w:r>
      <w:proofErr w:type="spellEnd"/>
      <w:r w:rsidR="004B39A3" w:rsidRPr="00EC3709">
        <w:rPr>
          <w:rFonts w:ascii="Arial" w:hAnsi="Arial" w:cs="Arial"/>
        </w:rPr>
        <w:t xml:space="preserve"> района Курской области</w:t>
      </w:r>
      <w:r w:rsidR="00380EC9">
        <w:rPr>
          <w:rFonts w:ascii="Arial" w:hAnsi="Arial" w:cs="Arial"/>
        </w:rPr>
        <w:t>, постановлением Правительства РФ от 27.02.2020 г. №208 «Об утверждении федерального стандарта внутреннего государственного (муниципального) финансового контроля «Планирование проверок</w:t>
      </w:r>
      <w:proofErr w:type="gramEnd"/>
      <w:r w:rsidR="00380EC9">
        <w:rPr>
          <w:rFonts w:ascii="Arial" w:hAnsi="Arial" w:cs="Arial"/>
        </w:rPr>
        <w:t>, ревизий и обследований</w:t>
      </w:r>
      <w:proofErr w:type="gramStart"/>
      <w:r w:rsidR="00380EC9">
        <w:rPr>
          <w:rFonts w:ascii="Arial" w:hAnsi="Arial" w:cs="Arial"/>
        </w:rPr>
        <w:t>»</w:t>
      </w:r>
      <w:r>
        <w:rPr>
          <w:rFonts w:ascii="Arial" w:hAnsi="Arial" w:cs="Arial"/>
        </w:rPr>
        <w:t>А</w:t>
      </w:r>
      <w:proofErr w:type="gramEnd"/>
      <w:r>
        <w:rPr>
          <w:rFonts w:ascii="Arial" w:hAnsi="Arial" w:cs="Arial"/>
        </w:rPr>
        <w:t xml:space="preserve">дминистрация </w:t>
      </w:r>
      <w:r w:rsidR="0098476A">
        <w:rPr>
          <w:rFonts w:ascii="Arial" w:hAnsi="Arial" w:cs="Arial"/>
        </w:rPr>
        <w:t>Защитенского</w:t>
      </w:r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Щигровского</w:t>
      </w:r>
      <w:proofErr w:type="spellEnd"/>
      <w:r>
        <w:rPr>
          <w:rFonts w:ascii="Arial" w:hAnsi="Arial" w:cs="Arial"/>
        </w:rPr>
        <w:t xml:space="preserve"> района </w:t>
      </w:r>
      <w:r w:rsidRPr="00EC3709">
        <w:rPr>
          <w:rFonts w:ascii="Arial" w:hAnsi="Arial" w:cs="Arial"/>
        </w:rPr>
        <w:t>постановля</w:t>
      </w:r>
      <w:r>
        <w:rPr>
          <w:rFonts w:ascii="Arial" w:hAnsi="Arial" w:cs="Arial"/>
        </w:rPr>
        <w:t>ет</w:t>
      </w:r>
      <w:r w:rsidR="00824AC2" w:rsidRPr="00EC3709">
        <w:rPr>
          <w:rFonts w:ascii="Arial" w:hAnsi="Arial" w:cs="Arial"/>
          <w:b/>
        </w:rPr>
        <w:t>:</w:t>
      </w:r>
    </w:p>
    <w:p w:rsidR="00C26BFB" w:rsidRPr="00EC3709" w:rsidRDefault="00C26BFB" w:rsidP="00EC3709">
      <w:pPr>
        <w:ind w:firstLine="680"/>
        <w:jc w:val="both"/>
        <w:rPr>
          <w:rFonts w:ascii="Arial" w:hAnsi="Arial" w:cs="Arial"/>
          <w:b/>
        </w:rPr>
      </w:pPr>
    </w:p>
    <w:p w:rsidR="008B434E" w:rsidRDefault="00AE0BB8" w:rsidP="00EC3709">
      <w:pPr>
        <w:ind w:firstLine="680"/>
        <w:jc w:val="both"/>
        <w:outlineLvl w:val="1"/>
        <w:rPr>
          <w:rFonts w:ascii="Arial" w:hAnsi="Arial" w:cs="Arial"/>
        </w:rPr>
      </w:pPr>
      <w:r w:rsidRPr="00EC3709">
        <w:rPr>
          <w:rFonts w:ascii="Arial" w:hAnsi="Arial" w:cs="Arial"/>
        </w:rPr>
        <w:t xml:space="preserve">1. </w:t>
      </w:r>
      <w:r w:rsidR="00380EC9">
        <w:rPr>
          <w:rFonts w:ascii="Arial" w:hAnsi="Arial" w:cs="Arial"/>
        </w:rPr>
        <w:t xml:space="preserve"> Внести</w:t>
      </w:r>
      <w:r w:rsidR="0098476A">
        <w:rPr>
          <w:rFonts w:ascii="Arial" w:hAnsi="Arial" w:cs="Arial"/>
        </w:rPr>
        <w:t xml:space="preserve"> </w:t>
      </w:r>
      <w:r w:rsidR="00380EC9" w:rsidRPr="00380EC9">
        <w:rPr>
          <w:rFonts w:ascii="Arial" w:hAnsi="Arial" w:cs="Arial"/>
        </w:rPr>
        <w:t xml:space="preserve">в постановление Администрации </w:t>
      </w:r>
      <w:r w:rsidR="0098476A">
        <w:rPr>
          <w:rFonts w:ascii="Arial" w:hAnsi="Arial" w:cs="Arial"/>
        </w:rPr>
        <w:t>Защитенского</w:t>
      </w:r>
      <w:r w:rsidR="00380EC9" w:rsidRPr="00380EC9">
        <w:rPr>
          <w:rFonts w:ascii="Arial" w:hAnsi="Arial" w:cs="Arial"/>
        </w:rPr>
        <w:t xml:space="preserve"> сель</w:t>
      </w:r>
      <w:r w:rsidR="0098476A">
        <w:rPr>
          <w:rFonts w:ascii="Arial" w:hAnsi="Arial" w:cs="Arial"/>
        </w:rPr>
        <w:t>совета от 21 ноября 2017 г. №251</w:t>
      </w:r>
      <w:r w:rsidR="00380EC9" w:rsidRPr="00380EC9">
        <w:rPr>
          <w:rFonts w:ascii="Arial" w:hAnsi="Arial" w:cs="Arial"/>
        </w:rPr>
        <w:t xml:space="preserve"> «Об утверждении Порядка осуществления внутреннего финансового контроля и внутреннего финансового аудита в муниципальном образовании </w:t>
      </w:r>
      <w:r w:rsidR="0098476A">
        <w:rPr>
          <w:rFonts w:ascii="Arial" w:hAnsi="Arial" w:cs="Arial"/>
        </w:rPr>
        <w:t>Защитенский</w:t>
      </w:r>
      <w:r w:rsidR="00380EC9" w:rsidRPr="00380EC9">
        <w:rPr>
          <w:rFonts w:ascii="Arial" w:hAnsi="Arial" w:cs="Arial"/>
        </w:rPr>
        <w:t xml:space="preserve"> сельсовет </w:t>
      </w:r>
      <w:proofErr w:type="spellStart"/>
      <w:r w:rsidR="00380EC9" w:rsidRPr="00380EC9">
        <w:rPr>
          <w:rFonts w:ascii="Arial" w:hAnsi="Arial" w:cs="Arial"/>
        </w:rPr>
        <w:t>Щигровского</w:t>
      </w:r>
      <w:proofErr w:type="spellEnd"/>
      <w:r w:rsidR="00380EC9" w:rsidRPr="00380EC9">
        <w:rPr>
          <w:rFonts w:ascii="Arial" w:hAnsi="Arial" w:cs="Arial"/>
        </w:rPr>
        <w:t xml:space="preserve"> района Курской области»</w:t>
      </w:r>
      <w:r w:rsidR="00380EC9">
        <w:rPr>
          <w:rFonts w:ascii="Arial" w:hAnsi="Arial" w:cs="Arial"/>
        </w:rPr>
        <w:t xml:space="preserve"> следующие изменения и дополнения:</w:t>
      </w:r>
    </w:p>
    <w:p w:rsidR="00380EC9" w:rsidRDefault="00380EC9" w:rsidP="00EC3709">
      <w:pPr>
        <w:ind w:firstLine="68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1.1. Статью 3 «</w:t>
      </w:r>
      <w:r w:rsidRPr="00380EC9">
        <w:rPr>
          <w:rFonts w:ascii="Arial" w:hAnsi="Arial" w:cs="Arial"/>
        </w:rPr>
        <w:t>Организация внутреннего финансового контроля и внутреннего финансового аудита</w:t>
      </w:r>
      <w:r>
        <w:rPr>
          <w:rFonts w:ascii="Arial" w:hAnsi="Arial" w:cs="Arial"/>
        </w:rPr>
        <w:t>» изложить в новой прилагаемой редакции: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  <w:b/>
        </w:rPr>
      </w:pPr>
      <w:r>
        <w:rPr>
          <w:rFonts w:ascii="Arial" w:hAnsi="Arial" w:cs="Arial"/>
        </w:rPr>
        <w:t>«</w:t>
      </w:r>
      <w:r w:rsidRPr="00380EC9">
        <w:rPr>
          <w:rFonts w:ascii="Arial" w:hAnsi="Arial" w:cs="Arial"/>
          <w:b/>
        </w:rPr>
        <w:t>3. Организация внутреннего финансового контроля и внутреннего финансового аудита.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3.1.При осуществлении внутреннего финансового контроля и внутреннего финансового аудита проводятся проверки, обследования (далее - контрольные мероприятия):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- проверка, под которой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- ревизия, под которой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</w:t>
      </w:r>
      <w:r w:rsidRPr="00380EC9">
        <w:rPr>
          <w:rFonts w:ascii="Arial" w:hAnsi="Arial" w:cs="Arial"/>
        </w:rPr>
        <w:lastRenderedPageBreak/>
        <w:t>совершенных финансовых и хозяйственных операций, достоверности и правильности их отражения в бюджетной (бухгалтерской) отчетности;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- обследование, под которым понимается анализ и оценка </w:t>
      </w:r>
      <w:proofErr w:type="gramStart"/>
      <w:r w:rsidRPr="00380EC9">
        <w:rPr>
          <w:rFonts w:ascii="Arial" w:hAnsi="Arial" w:cs="Arial"/>
        </w:rPr>
        <w:t>состояния определенной сферы деятельности объекта контроля</w:t>
      </w:r>
      <w:proofErr w:type="gramEnd"/>
      <w:r w:rsidRPr="00380EC9">
        <w:rPr>
          <w:rFonts w:ascii="Arial" w:hAnsi="Arial" w:cs="Arial"/>
        </w:rPr>
        <w:t>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3.2. Контрольные мероприятия по осуществлению внутреннего финансового контроля (аудита) проводятся на основании утвержденного плана.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План контрольных мероприятий содержит следующую информацию: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темы контрольных мероприятий;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наименования объектов внутреннего</w:t>
      </w:r>
      <w:r w:rsidR="006D13AF">
        <w:rPr>
          <w:rFonts w:ascii="Arial" w:hAnsi="Arial" w:cs="Arial"/>
        </w:rPr>
        <w:t xml:space="preserve"> муниципального</w:t>
      </w:r>
      <w:r w:rsidRPr="00380EC9">
        <w:rPr>
          <w:rFonts w:ascii="Arial" w:hAnsi="Arial" w:cs="Arial"/>
        </w:rPr>
        <w:t xml:space="preserve"> финансового контроля (далее - объект контроля) либо групп объектов контроля по каждому контрольному мероприятию;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проверяемый период;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период (дата) начала проведения контрольных мероприятий.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По решению руководителя органа контроля в плане контрольных мероприятий указываются сведения о должностных лицах, ответственных за проведение контрольного мероприятия.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3.3. На стадии формирования плана контрольных мероприятий составляется проект плана контрольных мероприятий с применением </w:t>
      </w:r>
      <w:proofErr w:type="gramStart"/>
      <w:r w:rsidRPr="00380EC9">
        <w:rPr>
          <w:rFonts w:ascii="Arial" w:hAnsi="Arial" w:cs="Arial"/>
        </w:rPr>
        <w:t>риск-ориентированного</w:t>
      </w:r>
      <w:proofErr w:type="gramEnd"/>
      <w:r w:rsidRPr="00380EC9">
        <w:rPr>
          <w:rFonts w:ascii="Arial" w:hAnsi="Arial" w:cs="Arial"/>
        </w:rPr>
        <w:t xml:space="preserve"> подхода, выражающегося в необходимости проведения контрольного мероприятия в очередном финансовом году на основании идентификации принадлежности объекта контроля и (или) направления его финансово-хозяйственной деятельности (далее - предмет контроля) 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3.4. Под риском понимается степень возможности наступления события, негативно влияющего на деятельность объекта контроля в финансово-бюджетной сфере и результаты указанной деятельности, а также на законность, эффективность и целевой характер использования средств бюджета (средств, полученных из бюджета).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 3.5. Планирование контрольных мероприятий включает следующие этапы: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а) формирование исходных данных для составления проекта плана контрольных мероприятий;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б) составление проекта плана контрольных мероприятий;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в) утверждение плана контрольных мероприятий.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3.6. Формирование исходных данных для составления проекта плана контрольных мероприятий включает: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а) сбор и анализ информации об объектах контроля;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б) определение объектов контроля и тем контрольных мероприятий, включаемых в проект плана контрольных мероприятий;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в) определение предельного количества контрольных мероприятий в проекте плана контрольных мероприятий с учетом возможностей органа контроля на очередной финансовый год.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3.7. Сбор и анализ информации об объектах контроля осуществляется автоматизированным (при наличии технической возможности) и (или) ручным способом. При автоматизированном способе сбор и анализ информации об объектах контроля осуществляется в электронном виде с использованием прикладного программного обеспечения, </w:t>
      </w:r>
      <w:proofErr w:type="gramStart"/>
      <w:r w:rsidRPr="00380EC9">
        <w:rPr>
          <w:rFonts w:ascii="Arial" w:hAnsi="Arial" w:cs="Arial"/>
        </w:rPr>
        <w:t>предусматривающего</w:t>
      </w:r>
      <w:proofErr w:type="gramEnd"/>
      <w:r w:rsidRPr="00380EC9">
        <w:rPr>
          <w:rFonts w:ascii="Arial" w:hAnsi="Arial" w:cs="Arial"/>
        </w:rPr>
        <w:t xml:space="preserve"> в том числе автоматизированную проверку данных на </w:t>
      </w:r>
      <w:proofErr w:type="spellStart"/>
      <w:r w:rsidRPr="00380EC9">
        <w:rPr>
          <w:rFonts w:ascii="Arial" w:hAnsi="Arial" w:cs="Arial"/>
        </w:rPr>
        <w:t>непревышение</w:t>
      </w:r>
      <w:proofErr w:type="spellEnd"/>
      <w:r w:rsidRPr="00380EC9">
        <w:rPr>
          <w:rFonts w:ascii="Arial" w:hAnsi="Arial" w:cs="Arial"/>
        </w:rPr>
        <w:t xml:space="preserve"> заданным показателям (параметрам), автоматизированную сверку данных, расчет коэффициентов, сопоставление табличных данных и форм отчетности. При ручном способе сбор и анализ информации об объектах контроля осуществляется путем изучения должностным лицом органа контроля документов на бумажном носителе.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3.8. </w:t>
      </w:r>
      <w:proofErr w:type="gramStart"/>
      <w:r w:rsidRPr="00380EC9">
        <w:rPr>
          <w:rFonts w:ascii="Arial" w:hAnsi="Arial" w:cs="Arial"/>
        </w:rPr>
        <w:t>Информация об объектах контроля, в том числе информация из информационных систем, владельцами или операторами которых являются Федеральное казначейство, Министерство финансов Российской Федерации, иные государственные и муниципальные органы, должна позволять определить по каждому объекту контроля и предмету контроля значение критерия "вероятность допущения нарушения" (далее - критерий "вероятность") и значение критерия "существенность последствий нарушения" (далее - критерий "существенность").</w:t>
      </w:r>
      <w:proofErr w:type="gramEnd"/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3.9. При определении значения критерия "вероятность" используется следующая информация: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а) значения показателей качества финансового менеджмента объекта контроля, определяемые с учетом </w:t>
      </w:r>
      <w:proofErr w:type="gramStart"/>
      <w:r w:rsidRPr="00380EC9">
        <w:rPr>
          <w:rFonts w:ascii="Arial" w:hAnsi="Arial" w:cs="Arial"/>
        </w:rPr>
        <w:t>результатов проведения мониторинга качества финансового менеджмента</w:t>
      </w:r>
      <w:proofErr w:type="gramEnd"/>
      <w:r w:rsidRPr="00380EC9">
        <w:rPr>
          <w:rFonts w:ascii="Arial" w:hAnsi="Arial" w:cs="Arial"/>
        </w:rPr>
        <w:t xml:space="preserve"> в порядке, принятом в целях реализации положений статьи 160.2-1 Бюджетного кодекса Российской Федерации;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б) значения показателей качества управления финансами в публично-правовых образованиях, получающих целевые межбюджетные трансферты и бюджетные кредиты;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proofErr w:type="gramStart"/>
      <w:r w:rsidRPr="00380EC9">
        <w:rPr>
          <w:rFonts w:ascii="Arial" w:hAnsi="Arial" w:cs="Arial"/>
        </w:rPr>
        <w:t>в) наличие (отсутствие) в проверяемом периоде значительных изменений в деятельности объекта контроля, в том числе в его организационной структуре (изменение типа учреждения, реорганизация юридического лица (слияние, присоединение, разделение, выделение, преобразование), создание (ликвидация) обособленных структурных подразделений, изменение состава видов деятельности (полномочий), в том числе закрепление новых видов оказываемых услуг и выполняемых работ);</w:t>
      </w:r>
      <w:proofErr w:type="gramEnd"/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г) наличие (отсутствие) нарушений, выявленных по результатам ранее проведенных органом контроля и иными уполномоченными органами контрольных мероприятий в отношении объекта контроля;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д) полнота исполнения объектом контроля представлений, предписаний об устранении объектом контроля нарушений и недостатков, выявленных по результатам ранее проведенных контрольных мероприятий;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е) наличие (отсутствие) в отношении объекта контроля обращений (жалоб) граждан, объединений граждан, юридических лиц, поступивших в органы контроля;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ж) иная информация, необходимая при определении значения критерия "вероятность", установленная ведомственным стандартом органа контроля.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3.10. При определении значения критерия "существенность" используется следующая информация: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а) объемы финансового обеспечения деятельности объекта контроля или выполнения мероприятий (мер государственной (муниципальной) поддержки) за счет средств бюджета и (или) средств, предоставленных из бюджета, в проверяемые отчетные периоды (в целом и (или) дифференцированно) по видам расходов, источников финансирования дефицита бюджета;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б) значимость мероприятий (мер государственной (муниципальной) поддержки), в отношении которых возможно проведение контрольного мероприятия;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в) величина объема принятых обязательств объекта контроля и (или) его соотношения к объему финансового обеспечения деятельности объекта контроля;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г) осуществление объектом контроля закупок товаров, работ, услуг для обеспечения </w:t>
      </w:r>
      <w:r w:rsidR="006D13AF">
        <w:rPr>
          <w:rFonts w:ascii="Arial" w:hAnsi="Arial" w:cs="Arial"/>
        </w:rPr>
        <w:t xml:space="preserve"> муниципальных </w:t>
      </w:r>
      <w:r w:rsidRPr="00380EC9">
        <w:rPr>
          <w:rFonts w:ascii="Arial" w:hAnsi="Arial" w:cs="Arial"/>
        </w:rPr>
        <w:t>нужд, соответствующих следующим параметрам: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осуществление закупки товаров, работ, услуг для обеспечения </w:t>
      </w:r>
      <w:r w:rsidR="006D13AF">
        <w:rPr>
          <w:rFonts w:ascii="Arial" w:hAnsi="Arial" w:cs="Arial"/>
        </w:rPr>
        <w:t xml:space="preserve"> муниципальных</w:t>
      </w:r>
      <w:r w:rsidRPr="00380EC9">
        <w:rPr>
          <w:rFonts w:ascii="Arial" w:hAnsi="Arial" w:cs="Arial"/>
        </w:rPr>
        <w:t xml:space="preserve"> нужд у единственного поставщика по причине несостоявшейся конкурентной процедуры или на основании пунктов 2 и 9 части 1 статьи 93 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наличие условия об исполнении контракта по этапам;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наличие условия о выплате аванса;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заключение контракта по результатам повторной закупки при условии расторжения первоначального контракта по соглашению сторон;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д) иная информация, необходимая при определении значения критерия "существенность", установленная ведомственным стандартом органа контроля.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3.11. </w:t>
      </w:r>
      <w:proofErr w:type="gramStart"/>
      <w:r w:rsidRPr="00380EC9">
        <w:rPr>
          <w:rFonts w:ascii="Arial" w:hAnsi="Arial" w:cs="Arial"/>
        </w:rPr>
        <w:t>При определении значения критерия "вероятность" и значения критерия "существенность" используется шкала оценок - "низкая оценка", "средняя оценка" или "высокая оценка".</w:t>
      </w:r>
      <w:proofErr w:type="gramEnd"/>
      <w:r w:rsidRPr="00380EC9">
        <w:rPr>
          <w:rFonts w:ascii="Arial" w:hAnsi="Arial" w:cs="Arial"/>
        </w:rPr>
        <w:t xml:space="preserve"> На основании анализа рисков - сочетания критерия "вероятность" и критерия "существенность" и определения их значения по шкале оценок каждому предмету контроля и объекту контроля присваивается одна из следующих категорий риска: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чрезвычайно высокий риск - I категория, если значение критерия "существенность" и значение критерия "вероятность" определяются по шкале оценок как "высокая оценка";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высокий риск - II категория, если значение критерия "существенность" определяется по шкале оценок как "высокая оценка", а значение критерия "вероятность" определяется по шкале оценок как "средняя оценка";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proofErr w:type="gramStart"/>
      <w:r w:rsidRPr="00380EC9">
        <w:rPr>
          <w:rFonts w:ascii="Arial" w:hAnsi="Arial" w:cs="Arial"/>
        </w:rPr>
        <w:t>значительный риск - III категория, если значение критерия "существенность" определяется по шкале оценок как "высокая оценка", а значение критерия "вероятность" определяется по ш</w:t>
      </w:r>
      <w:bookmarkStart w:id="0" w:name="_GoBack"/>
      <w:bookmarkEnd w:id="0"/>
      <w:r w:rsidRPr="00380EC9">
        <w:rPr>
          <w:rFonts w:ascii="Arial" w:hAnsi="Arial" w:cs="Arial"/>
        </w:rPr>
        <w:t>кале оценок как "низкая оценка" или значение критерия "существенность" определяется по шкале оценок как "средняя оценка", а значение критерия "вероятность" определяется по шкале оценок как "высокая оценка";</w:t>
      </w:r>
      <w:proofErr w:type="gramEnd"/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proofErr w:type="gramStart"/>
      <w:r w:rsidRPr="00380EC9">
        <w:rPr>
          <w:rFonts w:ascii="Arial" w:hAnsi="Arial" w:cs="Arial"/>
        </w:rPr>
        <w:t>средний риск - IV категория, если значение критерия "существенность" и значение критерия "вероятность" определяются по шкале оценок как "средняя оценка" или значение критерия "существенность" определяется по шкале оценок как "низкая оценка", а значение критерия "вероятность" определяется по шкале оценок как "высокая оценка";</w:t>
      </w:r>
      <w:proofErr w:type="gramEnd"/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proofErr w:type="gramStart"/>
      <w:r w:rsidRPr="00380EC9">
        <w:rPr>
          <w:rFonts w:ascii="Arial" w:hAnsi="Arial" w:cs="Arial"/>
        </w:rPr>
        <w:t>умеренный риск - V категория, если значение критерия "существенность" определяется по шкале оценок как "средняя оценка", а значение критерия "вероятность" определяется по шкале оценок как "низкая оценка" или значение критерия "существенность" определяется по шкале оценок как "низкая оценка", а значение критерия "вероятность" определяется по шкале оценок как "средняя оценка";</w:t>
      </w:r>
      <w:proofErr w:type="gramEnd"/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низкий риск - VI категория, если значение критерия "существенность" и значение критерия "вероятность" определяются по шкале оценок как "низкая оценка".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3.12. </w:t>
      </w:r>
      <w:proofErr w:type="gramStart"/>
      <w:r w:rsidRPr="00380EC9">
        <w:rPr>
          <w:rFonts w:ascii="Arial" w:hAnsi="Arial" w:cs="Arial"/>
        </w:rPr>
        <w:t>В случае если объекты контроля имеют одинаковые значения критерия "вероятность" и критерия "существенность", приоритетным к включению в план контрольных мероприятий является объект контроля, в отношении которого было проведено идентичное контрольное мероприятие, то есть контрольное мероприятие в отношении того же объекта контроля и темы контрольного мероприятия, с большей длительностью периода между проведением такого контрольного мероприятия и составлением проекта плана контрольных мероприятий.</w:t>
      </w:r>
      <w:proofErr w:type="gramEnd"/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3.13. К типовым темам плановых контрольных мероприятий относятся: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а) проверка осуществления расходов на обеспечение </w:t>
      </w:r>
      <w:proofErr w:type="gramStart"/>
      <w:r w:rsidRPr="00380EC9">
        <w:rPr>
          <w:rFonts w:ascii="Arial" w:hAnsi="Arial" w:cs="Arial"/>
        </w:rPr>
        <w:t xml:space="preserve">выполнения функций казенного учреждения </w:t>
      </w:r>
      <w:r w:rsidR="006D13AF">
        <w:rPr>
          <w:rFonts w:ascii="Arial" w:hAnsi="Arial" w:cs="Arial"/>
        </w:rPr>
        <w:t xml:space="preserve"> органа местного самоуправления</w:t>
      </w:r>
      <w:proofErr w:type="gramEnd"/>
      <w:r w:rsidRPr="00380EC9">
        <w:rPr>
          <w:rFonts w:ascii="Arial" w:hAnsi="Arial" w:cs="Arial"/>
        </w:rPr>
        <w:t xml:space="preserve"> и их отражения в бюджетном учете и отчетности;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б) проверка осуществления расходов бюджета публично-правового образования на реализацию мероприятий </w:t>
      </w:r>
      <w:r w:rsidR="006D13AF">
        <w:rPr>
          <w:rFonts w:ascii="Arial" w:hAnsi="Arial" w:cs="Arial"/>
        </w:rPr>
        <w:t xml:space="preserve"> муниципальной</w:t>
      </w:r>
      <w:r w:rsidRPr="00380EC9">
        <w:rPr>
          <w:rFonts w:ascii="Arial" w:hAnsi="Arial" w:cs="Arial"/>
        </w:rPr>
        <w:t xml:space="preserve"> программы (подпрограммы, целевой программы);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в) проверка предоставления и (или) использования субсидий, предоставленных из бюджета публично-правового образования бюджетным (автономным) учреждениям, и их отражения в бухгалтерском учете и бухгалтерской (финансовой) отчетности;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г) проверка предоставления субсидий юридическим лицам (за исключением субсидий </w:t>
      </w:r>
      <w:r w:rsidR="006D13AF">
        <w:rPr>
          <w:rFonts w:ascii="Arial" w:hAnsi="Arial" w:cs="Arial"/>
        </w:rPr>
        <w:t xml:space="preserve"> муниципальным</w:t>
      </w:r>
      <w:r w:rsidRPr="00380EC9">
        <w:rPr>
          <w:rFonts w:ascii="Arial" w:hAnsi="Arial" w:cs="Arial"/>
        </w:rPr>
        <w:t xml:space="preserve"> учреждениям), индивидуальным предпринимателям, физическим лицам, а также физическим лицам - производителям товаров, работ, услуг и (или) соблюдения условий соглашений (договоров) об их предоставлении;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д) проверка осуществления бюджетных инвестиций;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е) проверка соблюдения целей, порядка и условий предоставления межбюджетной субсидии или субвенции либо иного межбюджетного трансферта, имеющего целевое назначение;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ж) проверка предоставления и использования средств, предоставленных в виде взноса в уставный капитал юридических лиц;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з) проверка исполнения соглашений о предоставлении бюджетных кредитов;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и) проверка использования средств государственного внебюджетного фонда;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к) проверка использования средств, предоставленных юридическим лицам из бюджета государственного внебюджетного фонда по договорам о финансовом обеспечении обязательного медицинского страхования;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л) 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 муниципальных нужд в отношении отдельных закупок для обеспечения </w:t>
      </w:r>
      <w:r w:rsidR="006D13AF">
        <w:rPr>
          <w:rFonts w:ascii="Arial" w:hAnsi="Arial" w:cs="Arial"/>
        </w:rPr>
        <w:t xml:space="preserve"> муниципальных нужд</w:t>
      </w:r>
      <w:r w:rsidRPr="00380EC9">
        <w:rPr>
          <w:rFonts w:ascii="Arial" w:hAnsi="Arial" w:cs="Arial"/>
        </w:rPr>
        <w:t>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м) проверка достоверности отчета о реализации </w:t>
      </w:r>
      <w:r w:rsidR="006D13AF">
        <w:rPr>
          <w:rFonts w:ascii="Arial" w:hAnsi="Arial" w:cs="Arial"/>
        </w:rPr>
        <w:t xml:space="preserve"> муниципальной </w:t>
      </w:r>
      <w:r w:rsidRPr="00380EC9">
        <w:rPr>
          <w:rFonts w:ascii="Arial" w:hAnsi="Arial" w:cs="Arial"/>
        </w:rPr>
        <w:t xml:space="preserve">программы, отчета об исполнении </w:t>
      </w:r>
      <w:r w:rsidR="006D13AF">
        <w:rPr>
          <w:rFonts w:ascii="Arial" w:hAnsi="Arial" w:cs="Arial"/>
        </w:rPr>
        <w:t xml:space="preserve"> муниципального </w:t>
      </w:r>
      <w:r w:rsidRPr="00380EC9">
        <w:rPr>
          <w:rFonts w:ascii="Arial" w:hAnsi="Arial" w:cs="Arial"/>
        </w:rPr>
        <w:t>задания или отчета о достижении показателей результативности;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н) проверка исполнения бюджетных полномочий по администрированию доходов или источников финансирования дефицита </w:t>
      </w:r>
      <w:r w:rsidR="006D13AF">
        <w:rPr>
          <w:rFonts w:ascii="Arial" w:hAnsi="Arial" w:cs="Arial"/>
        </w:rPr>
        <w:t xml:space="preserve"> местного бюджета</w:t>
      </w:r>
      <w:r w:rsidRPr="00380EC9">
        <w:rPr>
          <w:rFonts w:ascii="Arial" w:hAnsi="Arial" w:cs="Arial"/>
        </w:rPr>
        <w:t>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о) проверка (ревизия) финансово-хозяйственной деятельности объекта контроля;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п) проверка соблюдения условий договоров (соглашений) с кредитными организациями, осуществляющими отдельные операции с бюджетными средствами;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р) проверка использования сре</w:t>
      </w:r>
      <w:proofErr w:type="gramStart"/>
      <w:r w:rsidRPr="00380EC9">
        <w:rPr>
          <w:rFonts w:ascii="Arial" w:hAnsi="Arial" w:cs="Arial"/>
        </w:rPr>
        <w:t>дств кр</w:t>
      </w:r>
      <w:proofErr w:type="gramEnd"/>
      <w:r w:rsidRPr="00380EC9">
        <w:rPr>
          <w:rFonts w:ascii="Arial" w:hAnsi="Arial" w:cs="Arial"/>
        </w:rPr>
        <w:t xml:space="preserve">едита (займа), обеспеченного </w:t>
      </w:r>
      <w:r w:rsidR="006D13AF">
        <w:rPr>
          <w:rFonts w:ascii="Arial" w:hAnsi="Arial" w:cs="Arial"/>
        </w:rPr>
        <w:t xml:space="preserve"> муниципальной</w:t>
      </w:r>
      <w:r w:rsidRPr="00380EC9">
        <w:rPr>
          <w:rFonts w:ascii="Arial" w:hAnsi="Arial" w:cs="Arial"/>
        </w:rPr>
        <w:t xml:space="preserve"> гарантией.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3.14. </w:t>
      </w:r>
      <w:proofErr w:type="gramStart"/>
      <w:r w:rsidRPr="00380EC9">
        <w:rPr>
          <w:rFonts w:ascii="Arial" w:hAnsi="Arial" w:cs="Arial"/>
        </w:rPr>
        <w:t>Орган контроля вправе разработать ведомственный стандарт, определяющий требования к анализу рисков, который предусматривает перечни иной информации для определения значения критерия "вероятность" и значения критерия "существенность" и определяет дополнительные значения шкалы оценок значения критерия "существенность" и значения критерия "вероятность" для целей установления дополнительных категорий риска, присваиваемых объекту контроля и предмету контроля при составлении проекта плана контрольных мероприятий с применением риск-ориентированного подхода.</w:t>
      </w:r>
      <w:proofErr w:type="gramEnd"/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Ведомственным стандартом органа контроля могут быть предусмотрены типовые темы плановых контрольных мероприятий, являющиеся детализацией предусмотренных пунктом 13 стандарта типовых тем контрольных мероприятий в части предмета контроля и (или) указания на объекты контроля в соответствии со статьей 266.1 Бюджетного кодекса Российской Федерации.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При составлении проекта плана контрольных мероприятий в рамках одного контрольного мероприятия может быть использовано несколько типовых тем плановых контрольных мероприятий, указанных в пункте 13 стандарта и в ведомственном стандарте органа контроля.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3.15. Определение предельного количества контрольных мероприятий в проекте плана контрольных мероприятий осуществляется на основании следующих факторов: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а) обеспеченность органа контроля кадровыми, материально-техническими и финансовыми ресурсами в очередном финансовом году;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б) выделение резерва временных и трудовых ресурсов для проведения внеплановых контрольных мероприятий. Резерв временных и трудовых ресурсов для выполнения внеплановых контрольных мероприятий определяется на основании данных о внеплановых контрольных мероприятиях, осуществленных в годы, предшествующие году составления проекта плана контрольной деятельности (1 - 2 года).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3.16. </w:t>
      </w:r>
      <w:proofErr w:type="gramStart"/>
      <w:r w:rsidRPr="00380EC9">
        <w:rPr>
          <w:rFonts w:ascii="Arial" w:hAnsi="Arial" w:cs="Arial"/>
        </w:rPr>
        <w:t xml:space="preserve">При определении количества контрольных мероприятий, включаемых в проект плана контрольных мероприятий, составляемый с применением риск-ориентированного подхода, учитывается необходимость безусловного и первоочередного включения в проект плана контрольных мероприятий объектов контроля на основании поручений </w:t>
      </w:r>
      <w:r w:rsidR="006D13AF">
        <w:rPr>
          <w:rFonts w:ascii="Arial" w:hAnsi="Arial" w:cs="Arial"/>
        </w:rPr>
        <w:t>муниципального образования, местной администрации</w:t>
      </w:r>
      <w:r w:rsidRPr="00380EC9">
        <w:rPr>
          <w:rFonts w:ascii="Arial" w:hAnsi="Arial" w:cs="Arial"/>
        </w:rPr>
        <w:t xml:space="preserve"> соответственно.</w:t>
      </w:r>
      <w:proofErr w:type="gramEnd"/>
      <w:r w:rsidRPr="00380EC9">
        <w:rPr>
          <w:rFonts w:ascii="Arial" w:hAnsi="Arial" w:cs="Arial"/>
        </w:rPr>
        <w:t xml:space="preserve"> Контрольные мероприятия на основании обращений (поручений) иных органов и организаций включаются в проект плана контрольных мероприятий, составляемый с применением </w:t>
      </w:r>
      <w:proofErr w:type="gramStart"/>
      <w:r w:rsidRPr="00380EC9">
        <w:rPr>
          <w:rFonts w:ascii="Arial" w:hAnsi="Arial" w:cs="Arial"/>
        </w:rPr>
        <w:t>риск-ориентированного</w:t>
      </w:r>
      <w:proofErr w:type="gramEnd"/>
      <w:r w:rsidRPr="00380EC9">
        <w:rPr>
          <w:rFonts w:ascii="Arial" w:hAnsi="Arial" w:cs="Arial"/>
        </w:rPr>
        <w:t xml:space="preserve"> подхода, при наличии в указанных обращениях (поручениях) обоснования необходимости проведения соответствующих контрольных мероприятий.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3.17. План контрольных мероприятий должен быть утвержден до завершения года, предшествующего планируемому году.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 xml:space="preserve">3.18. В утвержденный план контрольных мероприятий могут вноситься изменения в случаях невозможности проведения плановых контрольных мероприятий в связи </w:t>
      </w:r>
      <w:proofErr w:type="gramStart"/>
      <w:r w:rsidRPr="00380EC9">
        <w:rPr>
          <w:rFonts w:ascii="Arial" w:hAnsi="Arial" w:cs="Arial"/>
        </w:rPr>
        <w:t>с</w:t>
      </w:r>
      <w:proofErr w:type="gramEnd"/>
      <w:r w:rsidRPr="00380EC9">
        <w:rPr>
          <w:rFonts w:ascii="Arial" w:hAnsi="Arial" w:cs="Arial"/>
        </w:rPr>
        <w:t>: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наступлением обстоятельств непреодолимой силы (чрезвычайных и непредотвратимых при наступивших условиях обстоятельств);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недостаточностью временных и (или) трудовых ресурсов при необходимости проведения внеплановых контрольных мероприятий;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внесением изменений в законодательные и иные нормативные правовые акты Российской Федерации, нормативные правовые акты субъектов Российской Федерации и муниципальные правовые акты;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выявлением в ходе подготовки контрольного мероприятия существенных обстоятельств (необходимость изменения темы контрольного мероприятия, данных об объектах контроля, перечня объектов контроля (включения и (или) исключения и (или) уточнения, в том числе дополнительных объектов контроля), сроков проведения контрольных мероприятий, проверяемого период</w:t>
      </w:r>
      <w:r w:rsidR="006208A6">
        <w:rPr>
          <w:rFonts w:ascii="Arial" w:hAnsi="Arial" w:cs="Arial"/>
        </w:rPr>
        <w:t>а, должностных лиц</w:t>
      </w:r>
      <w:r w:rsidRPr="00380EC9">
        <w:rPr>
          <w:rFonts w:ascii="Arial" w:hAnsi="Arial" w:cs="Arial"/>
        </w:rPr>
        <w:t>, ответственных за проведение контрольного мероприятия);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реорганизацией, ликвидацией объектов контроля.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3.19. План проверок разрабатывается ответственным лицом и утверждается Главой сельсовета (приложение №1).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3.20. Рабочая группа, осуществляющая проверку, утверждается Главой сельсовета (приложение №2)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3.21. Плановые проверки проводятся в соответствии с распоряжением, изданным Главой сельсовета, в котором указываются: наименование объекта контроля, проверяемый период, тема и основание проведения проверки, состав рабочей группы и сроки проведения контрольного мероприятия.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3.22. О проведении контрольного мероприятия объект контроля уведомляется письменным уведомлением за 10 дней до наступления контрольного мероприятия.</w:t>
      </w:r>
    </w:p>
    <w:p w:rsidR="00380EC9" w:rsidRPr="00380EC9" w:rsidRDefault="00380EC9" w:rsidP="00380EC9">
      <w:pPr>
        <w:ind w:firstLine="680"/>
        <w:jc w:val="both"/>
        <w:outlineLvl w:val="1"/>
        <w:rPr>
          <w:rFonts w:ascii="Arial" w:hAnsi="Arial" w:cs="Arial"/>
        </w:rPr>
      </w:pPr>
      <w:r w:rsidRPr="00380EC9">
        <w:rPr>
          <w:rFonts w:ascii="Arial" w:hAnsi="Arial" w:cs="Arial"/>
        </w:rPr>
        <w:t>3.23. Нормы, регулирующие организацию внутреннего финансового контроля, распространяются на организацию</w:t>
      </w:r>
      <w:r>
        <w:rPr>
          <w:rFonts w:ascii="Arial" w:hAnsi="Arial" w:cs="Arial"/>
        </w:rPr>
        <w:t xml:space="preserve"> внутреннего финансового аудита».</w:t>
      </w:r>
    </w:p>
    <w:p w:rsidR="00380EC9" w:rsidRPr="00EC3709" w:rsidRDefault="00380EC9" w:rsidP="00EC3709">
      <w:pPr>
        <w:ind w:firstLine="680"/>
        <w:jc w:val="both"/>
        <w:outlineLvl w:val="1"/>
        <w:rPr>
          <w:rFonts w:ascii="Arial" w:hAnsi="Arial" w:cs="Arial"/>
        </w:rPr>
      </w:pPr>
    </w:p>
    <w:p w:rsidR="00BE5DC3" w:rsidRPr="00EC3709" w:rsidRDefault="008B434E" w:rsidP="00EC3709">
      <w:pPr>
        <w:tabs>
          <w:tab w:val="left" w:pos="-4253"/>
          <w:tab w:val="left" w:pos="709"/>
        </w:tabs>
        <w:ind w:firstLine="680"/>
        <w:jc w:val="both"/>
        <w:rPr>
          <w:rFonts w:ascii="Arial" w:hAnsi="Arial" w:cs="Arial"/>
        </w:rPr>
      </w:pPr>
      <w:r w:rsidRPr="00EC3709">
        <w:rPr>
          <w:rFonts w:ascii="Arial" w:hAnsi="Arial" w:cs="Arial"/>
        </w:rPr>
        <w:t>2</w:t>
      </w:r>
      <w:r w:rsidR="00E63F15" w:rsidRPr="00EC3709">
        <w:rPr>
          <w:rFonts w:ascii="Arial" w:hAnsi="Arial" w:cs="Arial"/>
        </w:rPr>
        <w:t xml:space="preserve">. </w:t>
      </w:r>
      <w:r w:rsidR="00BE5DC3" w:rsidRPr="00EC3709">
        <w:rPr>
          <w:rFonts w:ascii="Arial" w:hAnsi="Arial" w:cs="Arial"/>
        </w:rPr>
        <w:t>Контроль за исполнением настоящего постановления оставляю за собой.</w:t>
      </w:r>
    </w:p>
    <w:p w:rsidR="00BE5DC3" w:rsidRPr="00EC3709" w:rsidRDefault="00BE5DC3" w:rsidP="00EC3709">
      <w:pPr>
        <w:ind w:firstLine="680"/>
        <w:jc w:val="both"/>
        <w:rPr>
          <w:rFonts w:ascii="Arial" w:hAnsi="Arial" w:cs="Arial"/>
        </w:rPr>
      </w:pPr>
      <w:r w:rsidRPr="00EC3709">
        <w:rPr>
          <w:rFonts w:ascii="Arial" w:hAnsi="Arial" w:cs="Arial"/>
        </w:rPr>
        <w:t xml:space="preserve">3. Постановление  вступает в силу </w:t>
      </w:r>
      <w:r w:rsidR="00380EC9">
        <w:rPr>
          <w:rFonts w:ascii="Arial" w:hAnsi="Arial" w:cs="Arial"/>
        </w:rPr>
        <w:t xml:space="preserve"> с 1 июля 2020 года.</w:t>
      </w:r>
    </w:p>
    <w:p w:rsidR="00BE5DC3" w:rsidRPr="00EC3709" w:rsidRDefault="00BE5DC3" w:rsidP="00EC3709">
      <w:pPr>
        <w:ind w:firstLine="680"/>
        <w:outlineLvl w:val="1"/>
        <w:rPr>
          <w:rFonts w:ascii="Arial" w:hAnsi="Arial" w:cs="Arial"/>
        </w:rPr>
      </w:pPr>
    </w:p>
    <w:p w:rsidR="0098476A" w:rsidRDefault="0098476A" w:rsidP="00EC3709">
      <w:pPr>
        <w:suppressAutoHyphens/>
        <w:ind w:firstLine="680"/>
        <w:jc w:val="both"/>
        <w:rPr>
          <w:rFonts w:ascii="Arial" w:hAnsi="Arial" w:cs="Arial"/>
        </w:rPr>
      </w:pPr>
    </w:p>
    <w:p w:rsidR="00044414" w:rsidRPr="00EC3709" w:rsidRDefault="00F70D18" w:rsidP="00EC3709">
      <w:pPr>
        <w:suppressAutoHyphens/>
        <w:ind w:firstLine="680"/>
        <w:jc w:val="both"/>
        <w:rPr>
          <w:rFonts w:ascii="Arial" w:hAnsi="Arial" w:cs="Arial"/>
          <w:lang w:eastAsia="ar-SA"/>
        </w:rPr>
      </w:pPr>
      <w:r w:rsidRPr="00EC3709">
        <w:rPr>
          <w:rFonts w:ascii="Arial" w:hAnsi="Arial" w:cs="Arial"/>
          <w:lang w:eastAsia="ar-SA"/>
        </w:rPr>
        <w:t>Г</w:t>
      </w:r>
      <w:r w:rsidR="00824AC2" w:rsidRPr="00EC3709">
        <w:rPr>
          <w:rFonts w:ascii="Arial" w:hAnsi="Arial" w:cs="Arial"/>
          <w:lang w:eastAsia="ar-SA"/>
        </w:rPr>
        <w:t xml:space="preserve">лава </w:t>
      </w:r>
      <w:r w:rsidR="0098476A">
        <w:rPr>
          <w:rFonts w:ascii="Arial" w:hAnsi="Arial" w:cs="Arial"/>
          <w:lang w:eastAsia="ar-SA"/>
        </w:rPr>
        <w:t>Защитенского</w:t>
      </w:r>
      <w:r w:rsidRPr="00EC3709">
        <w:rPr>
          <w:rFonts w:ascii="Arial" w:hAnsi="Arial" w:cs="Arial"/>
          <w:lang w:eastAsia="ar-SA"/>
        </w:rPr>
        <w:t xml:space="preserve"> сельсовета                      </w:t>
      </w:r>
      <w:r w:rsidR="0098476A">
        <w:rPr>
          <w:rFonts w:ascii="Arial" w:hAnsi="Arial" w:cs="Arial"/>
          <w:lang w:eastAsia="ar-SA"/>
        </w:rPr>
        <w:t xml:space="preserve">            </w:t>
      </w:r>
      <w:proofErr w:type="spellStart"/>
      <w:r w:rsidR="0098476A">
        <w:rPr>
          <w:rFonts w:ascii="Arial" w:hAnsi="Arial" w:cs="Arial"/>
          <w:lang w:eastAsia="ar-SA"/>
        </w:rPr>
        <w:t>В.И.Аралкин</w:t>
      </w:r>
      <w:proofErr w:type="spellEnd"/>
    </w:p>
    <w:p w:rsidR="00B75C43" w:rsidRPr="00EC3709" w:rsidRDefault="00B75C43" w:rsidP="00EC3709">
      <w:pPr>
        <w:suppressAutoHyphens/>
        <w:jc w:val="both"/>
        <w:rPr>
          <w:rFonts w:ascii="Arial" w:hAnsi="Arial" w:cs="Arial"/>
        </w:rPr>
      </w:pPr>
    </w:p>
    <w:p w:rsidR="00EC3709" w:rsidRDefault="00EC3709" w:rsidP="00EC3709">
      <w:pPr>
        <w:pStyle w:val="a6"/>
        <w:spacing w:after="0"/>
        <w:ind w:left="0" w:firstLine="680"/>
        <w:jc w:val="right"/>
        <w:rPr>
          <w:rFonts w:ascii="Arial" w:hAnsi="Arial" w:cs="Arial"/>
          <w:lang w:val="ru-RU"/>
        </w:rPr>
      </w:pPr>
    </w:p>
    <w:p w:rsidR="00EC3709" w:rsidRDefault="00EC3709" w:rsidP="00EC3709">
      <w:pPr>
        <w:pStyle w:val="a6"/>
        <w:spacing w:after="0"/>
        <w:ind w:left="0" w:firstLine="680"/>
        <w:jc w:val="right"/>
        <w:rPr>
          <w:rFonts w:ascii="Arial" w:hAnsi="Arial" w:cs="Arial"/>
          <w:lang w:val="ru-RU"/>
        </w:rPr>
      </w:pPr>
    </w:p>
    <w:p w:rsidR="00EC3709" w:rsidRDefault="00EC3709" w:rsidP="00EC3709">
      <w:pPr>
        <w:pStyle w:val="a6"/>
        <w:spacing w:after="0"/>
        <w:ind w:left="0" w:firstLine="680"/>
        <w:jc w:val="right"/>
        <w:rPr>
          <w:rFonts w:ascii="Arial" w:hAnsi="Arial" w:cs="Arial"/>
          <w:lang w:val="ru-RU"/>
        </w:rPr>
      </w:pPr>
    </w:p>
    <w:p w:rsidR="00EC3709" w:rsidRDefault="00EC3709" w:rsidP="00EC3709">
      <w:pPr>
        <w:pStyle w:val="a6"/>
        <w:spacing w:after="0"/>
        <w:ind w:left="0" w:firstLine="680"/>
        <w:jc w:val="right"/>
        <w:rPr>
          <w:rFonts w:ascii="Arial" w:hAnsi="Arial" w:cs="Arial"/>
          <w:lang w:val="ru-RU"/>
        </w:rPr>
      </w:pPr>
    </w:p>
    <w:p w:rsidR="00EC3709" w:rsidRDefault="00EC3709" w:rsidP="00EC3709">
      <w:pPr>
        <w:pStyle w:val="a6"/>
        <w:spacing w:after="0"/>
        <w:ind w:left="0" w:firstLine="680"/>
        <w:jc w:val="right"/>
        <w:rPr>
          <w:rFonts w:ascii="Arial" w:hAnsi="Arial" w:cs="Arial"/>
          <w:lang w:val="ru-RU"/>
        </w:rPr>
      </w:pPr>
    </w:p>
    <w:p w:rsidR="00EC3709" w:rsidRDefault="00EC3709" w:rsidP="00EC3709">
      <w:pPr>
        <w:pStyle w:val="a6"/>
        <w:spacing w:after="0"/>
        <w:ind w:left="0" w:firstLine="680"/>
        <w:jc w:val="right"/>
        <w:rPr>
          <w:rFonts w:ascii="Arial" w:hAnsi="Arial" w:cs="Arial"/>
          <w:lang w:val="ru-RU"/>
        </w:rPr>
      </w:pPr>
    </w:p>
    <w:p w:rsidR="00EC3709" w:rsidRDefault="00EC3709" w:rsidP="00EC3709">
      <w:pPr>
        <w:pStyle w:val="a6"/>
        <w:spacing w:after="0"/>
        <w:ind w:left="0" w:firstLine="680"/>
        <w:jc w:val="right"/>
        <w:rPr>
          <w:rFonts w:ascii="Arial" w:hAnsi="Arial" w:cs="Arial"/>
          <w:lang w:val="ru-RU"/>
        </w:rPr>
      </w:pPr>
    </w:p>
    <w:p w:rsidR="00EC3709" w:rsidRDefault="00EC3709" w:rsidP="00EC3709">
      <w:pPr>
        <w:pStyle w:val="a6"/>
        <w:spacing w:after="0"/>
        <w:ind w:left="0" w:firstLine="680"/>
        <w:jc w:val="right"/>
        <w:rPr>
          <w:rFonts w:ascii="Arial" w:hAnsi="Arial" w:cs="Arial"/>
          <w:lang w:val="ru-RU"/>
        </w:rPr>
      </w:pPr>
    </w:p>
    <w:p w:rsidR="00EC3709" w:rsidRDefault="00EC3709" w:rsidP="00EC3709">
      <w:pPr>
        <w:pStyle w:val="a6"/>
        <w:spacing w:after="0"/>
        <w:ind w:left="0" w:firstLine="680"/>
        <w:jc w:val="right"/>
        <w:rPr>
          <w:rFonts w:ascii="Arial" w:hAnsi="Arial" w:cs="Arial"/>
          <w:lang w:val="ru-RU"/>
        </w:rPr>
      </w:pPr>
    </w:p>
    <w:p w:rsidR="00EC3709" w:rsidRDefault="00EC3709" w:rsidP="00EC3709">
      <w:pPr>
        <w:pStyle w:val="a6"/>
        <w:spacing w:after="0"/>
        <w:ind w:left="0" w:firstLine="680"/>
        <w:jc w:val="right"/>
        <w:rPr>
          <w:rFonts w:ascii="Arial" w:hAnsi="Arial" w:cs="Arial"/>
          <w:lang w:val="ru-RU"/>
        </w:rPr>
      </w:pPr>
    </w:p>
    <w:p w:rsidR="00EC3709" w:rsidRDefault="00EC3709" w:rsidP="00EC3709">
      <w:pPr>
        <w:pStyle w:val="a6"/>
        <w:spacing w:after="0"/>
        <w:ind w:left="0" w:firstLine="680"/>
        <w:jc w:val="right"/>
        <w:rPr>
          <w:rFonts w:ascii="Arial" w:hAnsi="Arial" w:cs="Arial"/>
          <w:lang w:val="ru-RU"/>
        </w:rPr>
      </w:pPr>
    </w:p>
    <w:p w:rsidR="00EC3709" w:rsidRDefault="00EC3709" w:rsidP="00EC3709">
      <w:pPr>
        <w:pStyle w:val="a6"/>
        <w:spacing w:after="0"/>
        <w:ind w:left="0" w:firstLine="680"/>
        <w:jc w:val="right"/>
        <w:rPr>
          <w:rFonts w:ascii="Arial" w:hAnsi="Arial" w:cs="Arial"/>
          <w:lang w:val="ru-RU"/>
        </w:rPr>
      </w:pPr>
    </w:p>
    <w:p w:rsidR="00EC3709" w:rsidRDefault="00EC3709" w:rsidP="00EC3709">
      <w:pPr>
        <w:pStyle w:val="a6"/>
        <w:spacing w:after="0"/>
        <w:ind w:left="0" w:firstLine="680"/>
        <w:jc w:val="right"/>
        <w:rPr>
          <w:rFonts w:ascii="Arial" w:hAnsi="Arial" w:cs="Arial"/>
          <w:lang w:val="ru-RU"/>
        </w:rPr>
      </w:pPr>
    </w:p>
    <w:p w:rsidR="00EC3709" w:rsidRDefault="00EC3709" w:rsidP="00EC3709">
      <w:pPr>
        <w:pStyle w:val="a6"/>
        <w:spacing w:after="0"/>
        <w:ind w:left="0" w:firstLine="680"/>
        <w:jc w:val="right"/>
        <w:rPr>
          <w:rFonts w:ascii="Arial" w:hAnsi="Arial" w:cs="Arial"/>
          <w:lang w:val="ru-RU"/>
        </w:rPr>
      </w:pPr>
    </w:p>
    <w:p w:rsidR="001B5CF5" w:rsidRPr="00380EC9" w:rsidRDefault="001B5CF5" w:rsidP="00F77E0F">
      <w:pPr>
        <w:pStyle w:val="a6"/>
        <w:spacing w:after="0"/>
        <w:ind w:left="0"/>
        <w:rPr>
          <w:rFonts w:ascii="Arial" w:hAnsi="Arial" w:cs="Arial"/>
          <w:lang w:val="ru-RU"/>
        </w:rPr>
      </w:pPr>
    </w:p>
    <w:sectPr w:rsidR="001B5CF5" w:rsidRPr="00380EC9" w:rsidSect="00F77E0F">
      <w:headerReference w:type="even" r:id="rId8"/>
      <w:type w:val="nextColumn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BC9" w:rsidRDefault="00324BC9">
      <w:r>
        <w:separator/>
      </w:r>
    </w:p>
  </w:endnote>
  <w:endnote w:type="continuationSeparator" w:id="1">
    <w:p w:rsidR="00324BC9" w:rsidRDefault="00324B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BC9" w:rsidRDefault="00324BC9">
      <w:r>
        <w:separator/>
      </w:r>
    </w:p>
  </w:footnote>
  <w:footnote w:type="continuationSeparator" w:id="1">
    <w:p w:rsidR="00324BC9" w:rsidRDefault="00324B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B1D" w:rsidRDefault="00275C0D" w:rsidP="00CD70C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167B1D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67B1D" w:rsidRDefault="00167B1D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4C79B1"/>
    <w:multiLevelType w:val="hybridMultilevel"/>
    <w:tmpl w:val="324A90B0"/>
    <w:lvl w:ilvl="0" w:tplc="70ACF9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5A76B8"/>
    <w:multiLevelType w:val="hybridMultilevel"/>
    <w:tmpl w:val="7FDEF3F4"/>
    <w:lvl w:ilvl="0" w:tplc="98FC6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6C5F2D"/>
    <w:multiLevelType w:val="hybridMultilevel"/>
    <w:tmpl w:val="3144550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35B3A6A"/>
    <w:multiLevelType w:val="hybridMultilevel"/>
    <w:tmpl w:val="E3FA83DA"/>
    <w:lvl w:ilvl="0" w:tplc="831A1E18">
      <w:start w:val="1"/>
      <w:numFmt w:val="decimal"/>
      <w:lvlText w:val="%1."/>
      <w:lvlJc w:val="left"/>
      <w:pPr>
        <w:ind w:left="642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5">
    <w:nsid w:val="43DE50B9"/>
    <w:multiLevelType w:val="hybridMultilevel"/>
    <w:tmpl w:val="A150FDAA"/>
    <w:lvl w:ilvl="0" w:tplc="ADF042D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C5FD5"/>
    <w:multiLevelType w:val="multilevel"/>
    <w:tmpl w:val="566E3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A86671"/>
    <w:multiLevelType w:val="multilevel"/>
    <w:tmpl w:val="D3ECB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485A"/>
    <w:rsid w:val="0000632D"/>
    <w:rsid w:val="000117E3"/>
    <w:rsid w:val="00016B4D"/>
    <w:rsid w:val="000376D2"/>
    <w:rsid w:val="00044414"/>
    <w:rsid w:val="00061C49"/>
    <w:rsid w:val="0006387D"/>
    <w:rsid w:val="00081CFF"/>
    <w:rsid w:val="000832DC"/>
    <w:rsid w:val="000A2768"/>
    <w:rsid w:val="000B7517"/>
    <w:rsid w:val="000C1AF1"/>
    <w:rsid w:val="000E02B9"/>
    <w:rsid w:val="000F2221"/>
    <w:rsid w:val="000F4BEF"/>
    <w:rsid w:val="00101F73"/>
    <w:rsid w:val="00104A45"/>
    <w:rsid w:val="00111A96"/>
    <w:rsid w:val="00115CBF"/>
    <w:rsid w:val="001222E7"/>
    <w:rsid w:val="001264F7"/>
    <w:rsid w:val="00130AF2"/>
    <w:rsid w:val="001312B2"/>
    <w:rsid w:val="001444CC"/>
    <w:rsid w:val="001632B0"/>
    <w:rsid w:val="00167142"/>
    <w:rsid w:val="00167B1D"/>
    <w:rsid w:val="00176EB3"/>
    <w:rsid w:val="00190979"/>
    <w:rsid w:val="001941C2"/>
    <w:rsid w:val="001A06D1"/>
    <w:rsid w:val="001A6B4B"/>
    <w:rsid w:val="001B5CF5"/>
    <w:rsid w:val="001B6179"/>
    <w:rsid w:val="001B6CCB"/>
    <w:rsid w:val="001C58FE"/>
    <w:rsid w:val="001D5D8F"/>
    <w:rsid w:val="001F5603"/>
    <w:rsid w:val="0021571B"/>
    <w:rsid w:val="00224071"/>
    <w:rsid w:val="002409FF"/>
    <w:rsid w:val="0024750D"/>
    <w:rsid w:val="00263C30"/>
    <w:rsid w:val="002653E3"/>
    <w:rsid w:val="00275C0D"/>
    <w:rsid w:val="00294FCC"/>
    <w:rsid w:val="002A57A0"/>
    <w:rsid w:val="002B4745"/>
    <w:rsid w:val="002E0C92"/>
    <w:rsid w:val="002F2B7B"/>
    <w:rsid w:val="003017B8"/>
    <w:rsid w:val="00324BC9"/>
    <w:rsid w:val="00327671"/>
    <w:rsid w:val="00335292"/>
    <w:rsid w:val="00346BF3"/>
    <w:rsid w:val="00352396"/>
    <w:rsid w:val="0036574C"/>
    <w:rsid w:val="00380EC9"/>
    <w:rsid w:val="003869D7"/>
    <w:rsid w:val="00396A49"/>
    <w:rsid w:val="003A525C"/>
    <w:rsid w:val="003A537F"/>
    <w:rsid w:val="003C2938"/>
    <w:rsid w:val="003C6880"/>
    <w:rsid w:val="003C6925"/>
    <w:rsid w:val="004016D6"/>
    <w:rsid w:val="00405E0D"/>
    <w:rsid w:val="00475703"/>
    <w:rsid w:val="00476834"/>
    <w:rsid w:val="00487289"/>
    <w:rsid w:val="00493FEC"/>
    <w:rsid w:val="00495E0C"/>
    <w:rsid w:val="004B01D1"/>
    <w:rsid w:val="004B2D4E"/>
    <w:rsid w:val="004B35A2"/>
    <w:rsid w:val="004B39A3"/>
    <w:rsid w:val="004B7F69"/>
    <w:rsid w:val="004C2807"/>
    <w:rsid w:val="004C3C6B"/>
    <w:rsid w:val="004C4D46"/>
    <w:rsid w:val="004D1D59"/>
    <w:rsid w:val="004F3D4F"/>
    <w:rsid w:val="004F60F7"/>
    <w:rsid w:val="004F7164"/>
    <w:rsid w:val="005013A4"/>
    <w:rsid w:val="005113EC"/>
    <w:rsid w:val="00516127"/>
    <w:rsid w:val="00541A0F"/>
    <w:rsid w:val="005A1477"/>
    <w:rsid w:val="005B59F8"/>
    <w:rsid w:val="005C3FD5"/>
    <w:rsid w:val="005C56DF"/>
    <w:rsid w:val="005D309A"/>
    <w:rsid w:val="005D5759"/>
    <w:rsid w:val="005D66DD"/>
    <w:rsid w:val="005D70A1"/>
    <w:rsid w:val="005E1100"/>
    <w:rsid w:val="005E3C23"/>
    <w:rsid w:val="005E6712"/>
    <w:rsid w:val="005F7ED3"/>
    <w:rsid w:val="00600410"/>
    <w:rsid w:val="0061279B"/>
    <w:rsid w:val="006208A6"/>
    <w:rsid w:val="00621201"/>
    <w:rsid w:val="006278F8"/>
    <w:rsid w:val="00637AF1"/>
    <w:rsid w:val="00640F5D"/>
    <w:rsid w:val="00652FA9"/>
    <w:rsid w:val="00674E2A"/>
    <w:rsid w:val="00675549"/>
    <w:rsid w:val="006A13D7"/>
    <w:rsid w:val="006C34B4"/>
    <w:rsid w:val="006C5929"/>
    <w:rsid w:val="006D13AF"/>
    <w:rsid w:val="006E2A2D"/>
    <w:rsid w:val="006F7141"/>
    <w:rsid w:val="00713A62"/>
    <w:rsid w:val="00735C00"/>
    <w:rsid w:val="00743ECB"/>
    <w:rsid w:val="007534A0"/>
    <w:rsid w:val="00762B38"/>
    <w:rsid w:val="00770E64"/>
    <w:rsid w:val="007955E0"/>
    <w:rsid w:val="00795AEC"/>
    <w:rsid w:val="007A1158"/>
    <w:rsid w:val="007B0CC5"/>
    <w:rsid w:val="007C40B3"/>
    <w:rsid w:val="007D7E16"/>
    <w:rsid w:val="007E516D"/>
    <w:rsid w:val="007F4D97"/>
    <w:rsid w:val="007F59DD"/>
    <w:rsid w:val="007F78F5"/>
    <w:rsid w:val="00823CA6"/>
    <w:rsid w:val="00824A66"/>
    <w:rsid w:val="00824AC2"/>
    <w:rsid w:val="00835594"/>
    <w:rsid w:val="0084404A"/>
    <w:rsid w:val="0084619F"/>
    <w:rsid w:val="00855EC3"/>
    <w:rsid w:val="00874A0F"/>
    <w:rsid w:val="008816F0"/>
    <w:rsid w:val="00882704"/>
    <w:rsid w:val="0088388F"/>
    <w:rsid w:val="00887497"/>
    <w:rsid w:val="0089464A"/>
    <w:rsid w:val="008971D4"/>
    <w:rsid w:val="008A78A4"/>
    <w:rsid w:val="008B0C76"/>
    <w:rsid w:val="008B434E"/>
    <w:rsid w:val="008C34B9"/>
    <w:rsid w:val="008D257B"/>
    <w:rsid w:val="008E0CC2"/>
    <w:rsid w:val="008E175D"/>
    <w:rsid w:val="008E40E5"/>
    <w:rsid w:val="008E7C4F"/>
    <w:rsid w:val="008F4600"/>
    <w:rsid w:val="008F7047"/>
    <w:rsid w:val="00907CF3"/>
    <w:rsid w:val="0091225D"/>
    <w:rsid w:val="00914AEB"/>
    <w:rsid w:val="009176E5"/>
    <w:rsid w:val="00930D6F"/>
    <w:rsid w:val="0093154D"/>
    <w:rsid w:val="00932936"/>
    <w:rsid w:val="00947159"/>
    <w:rsid w:val="00951A00"/>
    <w:rsid w:val="00965434"/>
    <w:rsid w:val="00967F5D"/>
    <w:rsid w:val="00973DF1"/>
    <w:rsid w:val="0098476A"/>
    <w:rsid w:val="009851AA"/>
    <w:rsid w:val="0099444A"/>
    <w:rsid w:val="009A41C4"/>
    <w:rsid w:val="009B1982"/>
    <w:rsid w:val="009C33DE"/>
    <w:rsid w:val="009C6AF4"/>
    <w:rsid w:val="009C7833"/>
    <w:rsid w:val="00A45AB4"/>
    <w:rsid w:val="00A636FB"/>
    <w:rsid w:val="00A65D41"/>
    <w:rsid w:val="00A71756"/>
    <w:rsid w:val="00A915CE"/>
    <w:rsid w:val="00A965C1"/>
    <w:rsid w:val="00AA3D6F"/>
    <w:rsid w:val="00AA4B5F"/>
    <w:rsid w:val="00AC4282"/>
    <w:rsid w:val="00AC674B"/>
    <w:rsid w:val="00AE0BB8"/>
    <w:rsid w:val="00AF20EC"/>
    <w:rsid w:val="00B0096E"/>
    <w:rsid w:val="00B066E5"/>
    <w:rsid w:val="00B2632D"/>
    <w:rsid w:val="00B37F65"/>
    <w:rsid w:val="00B513DE"/>
    <w:rsid w:val="00B5447D"/>
    <w:rsid w:val="00B65009"/>
    <w:rsid w:val="00B65FD1"/>
    <w:rsid w:val="00B75C43"/>
    <w:rsid w:val="00B820AA"/>
    <w:rsid w:val="00B869DC"/>
    <w:rsid w:val="00B96831"/>
    <w:rsid w:val="00B97A7B"/>
    <w:rsid w:val="00BB008D"/>
    <w:rsid w:val="00BD0167"/>
    <w:rsid w:val="00BE220A"/>
    <w:rsid w:val="00BE5DC3"/>
    <w:rsid w:val="00BF5896"/>
    <w:rsid w:val="00C0295D"/>
    <w:rsid w:val="00C02EA0"/>
    <w:rsid w:val="00C03BFD"/>
    <w:rsid w:val="00C07D27"/>
    <w:rsid w:val="00C14EBA"/>
    <w:rsid w:val="00C22C02"/>
    <w:rsid w:val="00C23B1E"/>
    <w:rsid w:val="00C26BFB"/>
    <w:rsid w:val="00C420B8"/>
    <w:rsid w:val="00C55F34"/>
    <w:rsid w:val="00C6199F"/>
    <w:rsid w:val="00C741DD"/>
    <w:rsid w:val="00C76096"/>
    <w:rsid w:val="00C76A1B"/>
    <w:rsid w:val="00C876A1"/>
    <w:rsid w:val="00C9258F"/>
    <w:rsid w:val="00C95951"/>
    <w:rsid w:val="00C95F1C"/>
    <w:rsid w:val="00CA59B6"/>
    <w:rsid w:val="00CA6057"/>
    <w:rsid w:val="00CD0AEA"/>
    <w:rsid w:val="00CD674A"/>
    <w:rsid w:val="00CD70CA"/>
    <w:rsid w:val="00CD7F7D"/>
    <w:rsid w:val="00CE2CC3"/>
    <w:rsid w:val="00D10F79"/>
    <w:rsid w:val="00D1406E"/>
    <w:rsid w:val="00D1494B"/>
    <w:rsid w:val="00D3556A"/>
    <w:rsid w:val="00D37F49"/>
    <w:rsid w:val="00D4577F"/>
    <w:rsid w:val="00D56F51"/>
    <w:rsid w:val="00D73434"/>
    <w:rsid w:val="00D93B6C"/>
    <w:rsid w:val="00DB5820"/>
    <w:rsid w:val="00DB675A"/>
    <w:rsid w:val="00DD2076"/>
    <w:rsid w:val="00DD2B06"/>
    <w:rsid w:val="00DE1C1A"/>
    <w:rsid w:val="00DE3658"/>
    <w:rsid w:val="00DF2494"/>
    <w:rsid w:val="00E02B3D"/>
    <w:rsid w:val="00E04C15"/>
    <w:rsid w:val="00E07AFA"/>
    <w:rsid w:val="00E12968"/>
    <w:rsid w:val="00E22A57"/>
    <w:rsid w:val="00E23F3E"/>
    <w:rsid w:val="00E2485A"/>
    <w:rsid w:val="00E36A0A"/>
    <w:rsid w:val="00E42FA8"/>
    <w:rsid w:val="00E46263"/>
    <w:rsid w:val="00E50D34"/>
    <w:rsid w:val="00E63F15"/>
    <w:rsid w:val="00E65763"/>
    <w:rsid w:val="00E74D7A"/>
    <w:rsid w:val="00E759FC"/>
    <w:rsid w:val="00EA5A32"/>
    <w:rsid w:val="00EB675E"/>
    <w:rsid w:val="00EC3709"/>
    <w:rsid w:val="00EF20CC"/>
    <w:rsid w:val="00EF6848"/>
    <w:rsid w:val="00F01CBD"/>
    <w:rsid w:val="00F30759"/>
    <w:rsid w:val="00F33AED"/>
    <w:rsid w:val="00F33CA8"/>
    <w:rsid w:val="00F55CA9"/>
    <w:rsid w:val="00F67668"/>
    <w:rsid w:val="00F70D18"/>
    <w:rsid w:val="00F7205D"/>
    <w:rsid w:val="00F76964"/>
    <w:rsid w:val="00F77E0F"/>
    <w:rsid w:val="00F938AD"/>
    <w:rsid w:val="00FA6B7C"/>
    <w:rsid w:val="00FB0A46"/>
    <w:rsid w:val="00FB690B"/>
    <w:rsid w:val="00FD2260"/>
    <w:rsid w:val="00FD6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0AF2"/>
    <w:rPr>
      <w:sz w:val="24"/>
      <w:szCs w:val="24"/>
    </w:rPr>
  </w:style>
  <w:style w:type="paragraph" w:styleId="1">
    <w:name w:val="heading 1"/>
    <w:basedOn w:val="a"/>
    <w:qFormat/>
    <w:rsid w:val="00E2485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1A6B4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2485A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semiHidden/>
    <w:rsid w:val="001A6B4B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Postan">
    <w:name w:val="Postan"/>
    <w:basedOn w:val="a"/>
    <w:rsid w:val="001A6B4B"/>
    <w:pPr>
      <w:suppressAutoHyphens/>
      <w:jc w:val="center"/>
    </w:pPr>
    <w:rPr>
      <w:sz w:val="28"/>
      <w:szCs w:val="20"/>
      <w:lang w:eastAsia="ar-SA"/>
    </w:rPr>
  </w:style>
  <w:style w:type="paragraph" w:styleId="a4">
    <w:name w:val="Balloon Text"/>
    <w:basedOn w:val="a"/>
    <w:link w:val="a5"/>
    <w:rsid w:val="00346BF3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rsid w:val="00346BF3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824AC2"/>
    <w:pPr>
      <w:spacing w:after="120"/>
      <w:ind w:left="283"/>
    </w:pPr>
    <w:rPr>
      <w:lang/>
    </w:rPr>
  </w:style>
  <w:style w:type="character" w:customStyle="1" w:styleId="a7">
    <w:name w:val="Основной текст с отступом Знак"/>
    <w:link w:val="a6"/>
    <w:rsid w:val="00824AC2"/>
    <w:rPr>
      <w:sz w:val="24"/>
      <w:szCs w:val="24"/>
    </w:rPr>
  </w:style>
  <w:style w:type="paragraph" w:customStyle="1" w:styleId="formattexttopleveltext">
    <w:name w:val="formattext topleveltext"/>
    <w:basedOn w:val="a"/>
    <w:rsid w:val="00824AC2"/>
    <w:pPr>
      <w:spacing w:before="100" w:beforeAutospacing="1" w:after="100" w:afterAutospacing="1"/>
    </w:pPr>
  </w:style>
  <w:style w:type="paragraph" w:customStyle="1" w:styleId="dktexjustify">
    <w:name w:val="dktexjustify"/>
    <w:basedOn w:val="a"/>
    <w:rsid w:val="00824AC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824AC2"/>
  </w:style>
  <w:style w:type="table" w:styleId="a8">
    <w:name w:val="Table Grid"/>
    <w:basedOn w:val="a1"/>
    <w:uiPriority w:val="59"/>
    <w:rsid w:val="00824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spacing0">
    <w:name w:val="msonospacing"/>
    <w:basedOn w:val="a"/>
    <w:rsid w:val="00C76A1B"/>
    <w:pPr>
      <w:spacing w:after="193"/>
    </w:pPr>
  </w:style>
  <w:style w:type="character" w:styleId="a9">
    <w:name w:val="Strong"/>
    <w:uiPriority w:val="22"/>
    <w:qFormat/>
    <w:rsid w:val="00C76A1B"/>
    <w:rPr>
      <w:b/>
      <w:bCs/>
    </w:rPr>
  </w:style>
  <w:style w:type="paragraph" w:customStyle="1" w:styleId="a50">
    <w:name w:val="a5"/>
    <w:basedOn w:val="a"/>
    <w:rsid w:val="00855EC3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855EC3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rsid w:val="00855EC3"/>
    <w:rPr>
      <w:sz w:val="24"/>
      <w:szCs w:val="24"/>
    </w:rPr>
  </w:style>
  <w:style w:type="paragraph" w:styleId="ac">
    <w:name w:val="No Spacing"/>
    <w:uiPriority w:val="1"/>
    <w:qFormat/>
    <w:rsid w:val="0099444A"/>
    <w:rPr>
      <w:sz w:val="24"/>
      <w:szCs w:val="24"/>
    </w:rPr>
  </w:style>
  <w:style w:type="paragraph" w:customStyle="1" w:styleId="ConsPlusNonformat">
    <w:name w:val="ConsPlusNonformat"/>
    <w:rsid w:val="0024750D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Cell">
    <w:name w:val="ConsPlusCell"/>
    <w:rsid w:val="002475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Q">
    <w:name w:val="Q"/>
    <w:rsid w:val="00E63F15"/>
  </w:style>
  <w:style w:type="paragraph" w:customStyle="1" w:styleId="ConsPlusNormal">
    <w:name w:val="ConsPlusNormal"/>
    <w:rsid w:val="00C6199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d">
    <w:name w:val="header"/>
    <w:basedOn w:val="a"/>
    <w:link w:val="ae"/>
    <w:uiPriority w:val="99"/>
    <w:rsid w:val="005113EC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e">
    <w:name w:val="Верхний колонтитул Знак"/>
    <w:link w:val="ad"/>
    <w:uiPriority w:val="99"/>
    <w:rsid w:val="005113EC"/>
    <w:rPr>
      <w:sz w:val="28"/>
      <w:szCs w:val="28"/>
      <w:lang/>
    </w:rPr>
  </w:style>
  <w:style w:type="character" w:styleId="af">
    <w:name w:val="page number"/>
    <w:rsid w:val="005113EC"/>
  </w:style>
  <w:style w:type="character" w:customStyle="1" w:styleId="af0">
    <w:name w:val="Гипертекстовая ссылка"/>
    <w:rsid w:val="005113EC"/>
    <w:rPr>
      <w:rFonts w:cs="Times New Roman"/>
      <w:color w:val="008000"/>
    </w:rPr>
  </w:style>
  <w:style w:type="paragraph" w:customStyle="1" w:styleId="af1">
    <w:name w:val="Нормальный (таблица)"/>
    <w:basedOn w:val="a"/>
    <w:next w:val="a"/>
    <w:rsid w:val="005113EC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styleId="af2">
    <w:name w:val="Emphasis"/>
    <w:uiPriority w:val="20"/>
    <w:qFormat/>
    <w:rsid w:val="00CA6057"/>
    <w:rPr>
      <w:i/>
      <w:iCs/>
    </w:rPr>
  </w:style>
  <w:style w:type="character" w:styleId="af3">
    <w:name w:val="Hyperlink"/>
    <w:uiPriority w:val="99"/>
    <w:unhideWhenUsed/>
    <w:rsid w:val="00CA6057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06387D"/>
    <w:pPr>
      <w:spacing w:after="200" w:line="276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735C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  <w:lang/>
    </w:rPr>
  </w:style>
  <w:style w:type="character" w:customStyle="1" w:styleId="HTML0">
    <w:name w:val="Стандартный HTML Знак"/>
    <w:link w:val="HTML"/>
    <w:uiPriority w:val="99"/>
    <w:rsid w:val="00735C00"/>
    <w:rPr>
      <w:sz w:val="22"/>
      <w:szCs w:val="22"/>
    </w:rPr>
  </w:style>
  <w:style w:type="character" w:customStyle="1" w:styleId="fill">
    <w:name w:val="fill"/>
    <w:rsid w:val="00735C00"/>
    <w:rPr>
      <w:b/>
      <w:bCs/>
      <w:i/>
      <w:iCs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5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7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46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94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318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8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941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603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111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84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2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F8BA4-3D39-496F-B9C0-3B77E673A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2102</Words>
  <Characters>16441</Characters>
  <Application>Microsoft Office Word</Application>
  <DocSecurity>0</DocSecurity>
  <Lines>137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Mi5</Company>
  <LinksUpToDate>false</LinksUpToDate>
  <CharactersWithSpaces>18506</CharactersWithSpaces>
  <SharedDoc>false</SharedDoc>
  <HLinks>
    <vt:vector size="6" baseType="variant">
      <vt:variant>
        <vt:i4>6815801</vt:i4>
      </vt:variant>
      <vt:variant>
        <vt:i4>0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</cp:lastModifiedBy>
  <cp:revision>5</cp:revision>
  <cp:lastPrinted>2020-03-18T08:26:00Z</cp:lastPrinted>
  <dcterms:created xsi:type="dcterms:W3CDTF">2020-03-17T11:57:00Z</dcterms:created>
  <dcterms:modified xsi:type="dcterms:W3CDTF">2020-03-18T08:26:00Z</dcterms:modified>
</cp:coreProperties>
</file>