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82E" w:rsidRDefault="006F582E" w:rsidP="006F582E">
      <w:pPr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2E" w:rsidRPr="006F582E" w:rsidRDefault="006F582E" w:rsidP="008A2214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582E">
        <w:rPr>
          <w:rFonts w:ascii="Times New Roman" w:hAnsi="Times New Roman" w:cs="Times New Roman"/>
          <w:b/>
          <w:sz w:val="48"/>
          <w:szCs w:val="48"/>
        </w:rPr>
        <w:t>АДМИНИСТРАЦИЯ</w:t>
      </w:r>
    </w:p>
    <w:p w:rsidR="006F582E" w:rsidRPr="006F582E" w:rsidRDefault="007365CE" w:rsidP="008A2214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ЗАЩИТЕНСКОГО</w:t>
      </w:r>
      <w:r w:rsidR="006F582E" w:rsidRPr="006F582E">
        <w:rPr>
          <w:rFonts w:ascii="Times New Roman" w:hAnsi="Times New Roman" w:cs="Times New Roman"/>
          <w:b/>
          <w:sz w:val="48"/>
          <w:szCs w:val="48"/>
        </w:rPr>
        <w:t xml:space="preserve"> СЕЛЬСОВЕТА</w:t>
      </w:r>
    </w:p>
    <w:p w:rsidR="008A2214" w:rsidRDefault="006F582E" w:rsidP="008A221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6F582E">
        <w:rPr>
          <w:rFonts w:ascii="Times New Roman" w:hAnsi="Times New Roman" w:cs="Times New Roman"/>
          <w:sz w:val="40"/>
          <w:szCs w:val="40"/>
        </w:rPr>
        <w:t>ЩИГРОВСКОГО РАЙОНА КУРСКОЙ ОБЛАСТИ</w:t>
      </w:r>
    </w:p>
    <w:p w:rsidR="00804C81" w:rsidRPr="008A2214" w:rsidRDefault="00804C81" w:rsidP="008A2214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865559" w:rsidRPr="00A61D5C" w:rsidRDefault="008A2214" w:rsidP="00A61D5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ПОСТАНОВЛЕНИ</w:t>
      </w:r>
      <w:r w:rsidR="006F582E" w:rsidRPr="006F582E">
        <w:rPr>
          <w:rFonts w:ascii="Times New Roman" w:hAnsi="Times New Roman" w:cs="Times New Roman"/>
          <w:b/>
          <w:sz w:val="48"/>
          <w:szCs w:val="48"/>
        </w:rPr>
        <w:t>Е</w:t>
      </w:r>
    </w:p>
    <w:p w:rsidR="001720C2" w:rsidRDefault="001720C2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559" w:rsidRPr="00A61D5C" w:rsidRDefault="005F2885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 24 сентября 2019г. № 103</w:t>
      </w:r>
      <w:bookmarkStart w:id="0" w:name="_GoBack"/>
      <w:bookmarkEnd w:id="0"/>
    </w:p>
    <w:p w:rsidR="00A61D5C" w:rsidRDefault="00A61D5C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Положения «О порядке организации и осуществления муниципального контроля в области торговой деятельности на территории муниципального образования 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="00F74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Курской области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В соответствии с Федеральным законом </w:t>
      </w:r>
      <w:r w:rsidR="007D3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06.10.2003 г. №</w:t>
      </w:r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131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-ФЗ "Об общих принципах организации местного самоуправления в Российской Федерации», Федеральным законом</w:t>
      </w:r>
      <w:r w:rsidR="007D3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26.12.2008 г. №294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-ФЗ «О защите прав юридических лиц и индивидуальных предпринимателей </w:t>
      </w:r>
      <w:proofErr w:type="gramStart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proofErr w:type="gram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осуществлении государственного контроля (надзора) и муниципального контроля», Федеральным законом</w:t>
      </w:r>
      <w:r w:rsidR="007D3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28.12.2009 г. №381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-ФЗ «Об основах государственного регулирования торговой деятельности</w:t>
      </w:r>
      <w:r w:rsidR="007D3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Российской Федерации»,  Уставом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области, с целью осуществления муниципального контроля в сфере торговой деятельности Администрация 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Защитенского</w:t>
      </w:r>
      <w:proofErr w:type="spell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F74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  <w:proofErr w:type="gramEnd"/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Положение «О порядке организации и осуществления муниципального контроля в области торговой деятельности на территории муниципального образования </w:t>
      </w:r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="00F74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Курской области», согласно приложению.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65559" w:rsidRPr="00A61D5C" w:rsidRDefault="00A61D5C" w:rsidP="00A61D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3.Постановление вступает в силу с момента его обнародования.</w:t>
      </w:r>
    </w:p>
    <w:p w:rsidR="00A61D5C" w:rsidRDefault="00A61D5C" w:rsidP="00A61D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D5C" w:rsidRDefault="00A61D5C" w:rsidP="00A61D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559" w:rsidRPr="00A61D5C" w:rsidRDefault="00865559" w:rsidP="00A61D5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Защитенского</w:t>
      </w:r>
      <w:proofErr w:type="spellEnd"/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                </w:t>
      </w:r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В.И.Аралкин</w:t>
      </w:r>
      <w:proofErr w:type="spell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  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865559" w:rsidRPr="00A61D5C" w:rsidRDefault="007365CE" w:rsidP="00A61D5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Защитенского</w:t>
      </w:r>
      <w:r w:rsidR="00865559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</w:p>
    <w:p w:rsidR="00865559" w:rsidRPr="00A61D5C" w:rsidRDefault="00A61D5C" w:rsidP="00A61D5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="00865559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865559" w:rsidRPr="00A61D5C" w:rsidRDefault="001720C2" w:rsidP="00A61D5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 24 сентября 2019 г. № 102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65559" w:rsidRPr="00A61D5C" w:rsidRDefault="00A61D5C" w:rsidP="00A61D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</w:p>
    <w:p w:rsidR="00865559" w:rsidRPr="00A61D5C" w:rsidRDefault="00A61D5C" w:rsidP="00A61D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порядке организации и осуществления муниципального контроля в области торговой деятельности на территории</w:t>
      </w:r>
    </w:p>
    <w:p w:rsidR="00865559" w:rsidRPr="00A61D5C" w:rsidRDefault="00A61D5C" w:rsidP="00A61D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 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урской области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I. Общие положения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"О порядке организации и осуществления муниципального контроля в области торговой деятельности на территории муниципального образования </w:t>
      </w:r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="00F74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Курской области" (далее - Положение) разработано в соответствии с Федеральным законом </w:t>
      </w:r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131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-ФЗ "Об общих принципах организации местного самоуправления в Российской Федерации», Федеральным законом </w:t>
      </w:r>
      <w:r w:rsidR="007D3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294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</w:t>
      </w:r>
      <w:proofErr w:type="gram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 </w:t>
      </w:r>
      <w:r w:rsidR="007D3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381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-ФЗ «Об основах государственного регулирования торговой деятельности в Российской  Федерации», Уставом  муниципального образования </w:t>
      </w:r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="00F74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Курской области.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Муниципальный контроль в области торговой деятельности - деятельность органов местного самоуправления муниципального образования </w:t>
      </w:r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="00F74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Курской области, уполномоченных в соответствии с федеральными законами на организацию и проведение на территории муниципального образования </w:t>
      </w:r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Курской области проверок соблюдения юридическими лицами, индивидуальными предпринимателями требований, установленных муниципальными правовыми актами муниципального образования </w:t>
      </w:r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="00F74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Курской области в области торговой</w:t>
      </w:r>
      <w:proofErr w:type="gram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(далее - муниципальный контроль).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Органом местного самоуправления муниципального образования </w:t>
      </w:r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="00F74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района Курской области, уполномоченным на осуществление муниципального контроля, указанного в пункте 2 настоящего Положения (далее - орган муниципального контроля), является администрация 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Защитенского</w:t>
      </w:r>
      <w:proofErr w:type="spell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(далее - администрация).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Орган, уполномоченный на проведение от имени администрации проверок при осуществлении муниципального контроля, определяется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административным регламентом исполнения муниципальной функции по осуществлению муниципального контроля (далее - административный регламент). Разработка и принятие указанного административного регламента осуществляются в порядке, установленном нормативным правовым актом </w:t>
      </w:r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F74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Защитенского</w:t>
      </w:r>
      <w:r w:rsidR="00602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Перечень должностных лиц органа муниципального контроля, уполномоченных на проведение проверок при осуществлении муниципального контроля, полномочия, функции и порядок деятельности указанных должностных лиц определяются административным регламентом.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Муниципальный контроль осуществляется во взаимодействии с органом государственного контроля (надзора) в соответствующей сфере деятельности, федеральными органами исполнительной власти, организациями независимо от организационно-правовых форм и форм собственности, гражданами в пределах своей компетенции.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II. Цели и задачи муниципального контроля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Целями муниципального контроля являются: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проверка соблюдения требований, установленных муниципальными правовыми актами муниципального образования </w:t>
      </w:r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="00F74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Курской области в области торговой деятельности;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предупреждение, выявление и пресечение нарушений требований, установленных муниципальными правовыми актами муниципального образования </w:t>
      </w:r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="00F74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Курской области в области торговой деятельности.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Основной задачей муниципального контроля является осуществление </w:t>
      </w:r>
      <w:proofErr w:type="gramStart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юридическими лицами, индивидуальными предпринимателями при осуществлении ими торговой деятельности требований, установленных муниципальными правовыми актами муниципального образования </w:t>
      </w:r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="00F74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Курской области в области торговой деятельности.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III. Порядок организации и осуществления муниципального контроля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мероприятий по муниципальному контролю осуществляется уполномоченными должностными лицами органа муниципального контроля в форме плановых проверок в соответствии с ежегодными планами проведения плановых проверок юридических лиц (их филиалов, представительств, обособленных структурных подразделений) и индивидуальных предпринимателей (далее - ежегодный план проведения плановых проверок), а также в форме внеплановых проверок с соблюдением прав и законных интересов юридических лиц, индивидуальных предпринимателей.</w:t>
      </w:r>
      <w:proofErr w:type="gramEnd"/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Ежегодный план проведения плановых проверок утверждается главой администрации 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Защитенского</w:t>
      </w:r>
      <w:proofErr w:type="spell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Подготовка и утверждение ежегодного плана проведения плановых проверок осуществляется с соблюдением требований и сроков, установленных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Предметом плановой проверки является соблюдение юридическим лицом, индивидуальным предпринимателем в процессе осуществления ими деятельности требований, установленных муниципальными правовыми актами 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Защитенского</w:t>
      </w:r>
      <w:proofErr w:type="spellEnd"/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области торговой деятельности.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Плановая проверка в отношении соответствующего юридического лица, индивидуального предпринимателя проводится один раз в три года.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Предметом внеплановой проверки является соблюдение юридическим лицом, индивидуальным предпринимателем в процессе осуществления ими деятельности требований, установленных муниципальными правовыми актами муниципального образования </w:t>
      </w:r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="00A61D5C"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 в области торговой деятельности, выполнение предписаний органа муниципального контроля, проведение мероприятий по предотвращению причинения вреда жизни, здоровью граждан, вреда животным, растениям, окружающей среде, по предупреждению возникновения чрезвычайных ситуаций природного и техногенного характера, по ликвидации</w:t>
      </w:r>
      <w:proofErr w:type="gram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последствий причинения такого вреда.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Внеплановая проверка проводится по основаниям, установленным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Порядок проведения проверок определяется административным регламентом с учетом требований законодательства Российской Федерации.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По результатам проверки уполномоченными должностными лицами органа муниципального контроля, проводящими проверку, составляется акт по установленной форме в двух экземплярах.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акту проверки прилагаются имеющиеся заключения проведенных исследований, испытаний и экспертиз, объяснения работников юридического лица, работников индивидуального предпринимателя, предписания об устранении выявленных нарушений и иные связанные с результатами проверки документы или их копии.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 экземпляр акта проверки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проверки. </w:t>
      </w:r>
      <w:proofErr w:type="gramStart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отсутствия руководителя, иного должностного лица или уполномоченного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представителя юридического лица, индивидуального предпринимателя, его уполномоченного представителя, а также в случае отказа проверяемого лица дать расписку об ознакомлении, либо об отказе в ознакомлении с актом проверки,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контроля.</w:t>
      </w:r>
      <w:proofErr w:type="gramEnd"/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proofErr w:type="gramStart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выявления при проведении проверки нарушений лицом, в отношении которого проводилась проверка, требований, установленных муниципальными правовыми актами муниципального образования </w:t>
      </w:r>
      <w:r w:rsidR="007D32F0" w:rsidRPr="007D3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7365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Защитенский</w:t>
      </w:r>
      <w:proofErr w:type="spellEnd"/>
      <w:r w:rsidR="007D32F0" w:rsidRPr="007D3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 </w:t>
      </w:r>
      <w:proofErr w:type="spellStart"/>
      <w:r w:rsidR="007D32F0" w:rsidRPr="007D32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Щигровского</w:t>
      </w:r>
      <w:proofErr w:type="spellEnd"/>
      <w:r w:rsidR="00F74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Курской области в области торговой деятельности, уполномоченные должностные лица органа муниципального контроля, проводившие проверку, в пределах полномочий, предусмотренных законодательством Российской Федерации, обязаны принять меры, предусмотренные законодательством Российской Федерации о защите прав юридических лиц и индивидуальных предпринимателей</w:t>
      </w:r>
      <w:proofErr w:type="gramEnd"/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осуществлении государственного контроля (надзора) и муниципального контроля.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Орган муниципального контроля ведет учет мероприятий по муниципальному контролю.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Мероприятия по муниципальному контролю в отношении юридических лиц, индивидуальных предпринимателей, осуществляются с соблюдением требований и ограничений, установленных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Права и обязанности лиц, осуществляющих мероприятия по муниципальному контролю, а также права и обязанности лиц, в отношении которых осуществляются указанные мероприятия, определяются административным регламентом с учетом требований законодательства Российской Федерации 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65559" w:rsidRPr="00A61D5C" w:rsidRDefault="00865559" w:rsidP="007D32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IV. Заключительные положения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Уполномоченные должностные лица органа муниципального контроля несут установленную законодательством Российской Федерации ответственность за неисполнение или ненадлежащее исполнение возложенных на них функций по осуществлению муниципального контроля.</w:t>
      </w:r>
    </w:p>
    <w:p w:rsidR="00865559" w:rsidRPr="00A61D5C" w:rsidRDefault="00865559" w:rsidP="00A61D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Невыполнение законных требований уполномоченных должностных лиц, осуществляющих муниципальный контроль, либо совершение действий, препятствующих исполнению возложенных на них обязанностей, влекут ответственность в порядке, установленном законодательством Российской Федерации.</w:t>
      </w:r>
    </w:p>
    <w:p w:rsidR="002311FB" w:rsidRPr="00A61D5C" w:rsidRDefault="002311FB" w:rsidP="00A61D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311FB" w:rsidRPr="00A61D5C" w:rsidSect="00A61D5C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D37F2"/>
    <w:multiLevelType w:val="hybridMultilevel"/>
    <w:tmpl w:val="79A67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582E"/>
    <w:rsid w:val="001720C2"/>
    <w:rsid w:val="002311FB"/>
    <w:rsid w:val="005F2885"/>
    <w:rsid w:val="006028D8"/>
    <w:rsid w:val="00635413"/>
    <w:rsid w:val="006F582E"/>
    <w:rsid w:val="007365CE"/>
    <w:rsid w:val="007D32F0"/>
    <w:rsid w:val="00804C81"/>
    <w:rsid w:val="00865559"/>
    <w:rsid w:val="008A2214"/>
    <w:rsid w:val="00A61D5C"/>
    <w:rsid w:val="00F311C6"/>
    <w:rsid w:val="00F7402B"/>
    <w:rsid w:val="00F87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8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5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82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6555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8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5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82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86555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4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2019-08-27T05:13:00Z</cp:lastPrinted>
  <dcterms:created xsi:type="dcterms:W3CDTF">2019-08-05T13:50:00Z</dcterms:created>
  <dcterms:modified xsi:type="dcterms:W3CDTF">2019-09-26T05:17:00Z</dcterms:modified>
</cp:coreProperties>
</file>